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A55CB" w14:textId="39F5AFCE" w:rsidR="005E6CEF" w:rsidRPr="00CC2EBA" w:rsidRDefault="00CC2EBA" w:rsidP="00CC2EBA">
      <w:pPr>
        <w:pStyle w:val="Nagwek1"/>
      </w:pPr>
      <w:bookmarkStart w:id="0" w:name="_Hlk98328526"/>
      <w:r w:rsidRPr="00CC2EBA">
        <w:t>Uchwała nr 282/169/26</w:t>
      </w:r>
      <w:r w:rsidRPr="00CC2EBA">
        <w:br/>
        <w:t>Zarządu Województwa Pomorskiego</w:t>
      </w:r>
      <w:r w:rsidRPr="00CC2EBA">
        <w:br/>
        <w:t>z dnia 5 marca 2026 r</w:t>
      </w:r>
      <w:r w:rsidR="005E6CEF" w:rsidRPr="002D121C">
        <w:t>.</w:t>
      </w:r>
    </w:p>
    <w:p w14:paraId="289A3DF7" w14:textId="79387051" w:rsidR="005E6CEF" w:rsidRPr="002D121C" w:rsidRDefault="005E6CEF" w:rsidP="005E6CEF">
      <w:pPr>
        <w:spacing w:after="360" w:line="23" w:lineRule="atLeast"/>
        <w:rPr>
          <w:rFonts w:ascii="Arial" w:hAnsi="Arial" w:cs="Arial"/>
          <w:b/>
          <w:szCs w:val="28"/>
        </w:rPr>
      </w:pPr>
      <w:r w:rsidRPr="002D121C">
        <w:rPr>
          <w:rFonts w:ascii="Arial" w:hAnsi="Arial" w:cs="Arial"/>
          <w:b/>
          <w:szCs w:val="28"/>
        </w:rPr>
        <w:t>w sprawie ogłoszenia otwartego konkursu ofert na realizację zadań Samorządu Województwa Pomorskiego w roku 202</w:t>
      </w:r>
      <w:r w:rsidR="0086303D" w:rsidRPr="002D121C">
        <w:rPr>
          <w:rFonts w:ascii="Arial" w:hAnsi="Arial" w:cs="Arial"/>
          <w:b/>
          <w:szCs w:val="28"/>
        </w:rPr>
        <w:t xml:space="preserve">6 </w:t>
      </w:r>
      <w:r w:rsidRPr="002D121C">
        <w:rPr>
          <w:rFonts w:ascii="Arial" w:hAnsi="Arial" w:cs="Arial"/>
          <w:b/>
          <w:szCs w:val="28"/>
        </w:rPr>
        <w:t xml:space="preserve">w sferze zadań publicznych obejmujących </w:t>
      </w:r>
      <w:bookmarkStart w:id="1" w:name="_Hlk128130337"/>
      <w:r w:rsidRPr="002D121C">
        <w:rPr>
          <w:rFonts w:ascii="Arial" w:hAnsi="Arial" w:cs="Arial"/>
          <w:b/>
          <w:szCs w:val="28"/>
        </w:rPr>
        <w:t>działalność pożytku publicznego w obszarze działalności na rzecz osób z niepełnosprawnościami ze środków Państwowego Funduszu Rehabilitacji Osób Niepełnosprawnych</w:t>
      </w:r>
    </w:p>
    <w:bookmarkEnd w:id="0"/>
    <w:bookmarkEnd w:id="1"/>
    <w:p w14:paraId="4047F1D1" w14:textId="73954188" w:rsidR="005E6CEF" w:rsidRPr="002D121C" w:rsidRDefault="005E6CEF" w:rsidP="00604623">
      <w:pPr>
        <w:spacing w:line="276" w:lineRule="auto"/>
        <w:rPr>
          <w:rFonts w:ascii="Arial" w:hAnsi="Arial" w:cs="Arial"/>
          <w:sz w:val="22"/>
          <w:szCs w:val="22"/>
        </w:rPr>
      </w:pPr>
      <w:r w:rsidRPr="002D121C">
        <w:rPr>
          <w:rFonts w:ascii="Arial" w:hAnsi="Arial" w:cs="Arial"/>
          <w:sz w:val="22"/>
          <w:szCs w:val="22"/>
        </w:rPr>
        <w:t xml:space="preserve">Na podstawie art. 41 ust. 1 i 2 pkt 1 ustawy o samorządzie województwa </w:t>
      </w:r>
      <w:r w:rsidR="00604623" w:rsidRPr="002D121C">
        <w:rPr>
          <w:rFonts w:ascii="Arial" w:hAnsi="Arial" w:cs="Arial"/>
          <w:sz w:val="22"/>
          <w:szCs w:val="22"/>
        </w:rPr>
        <w:t xml:space="preserve">(tekst jednolity Dz.U. z </w:t>
      </w:r>
      <w:r w:rsidR="001C7ED5" w:rsidRPr="002D121C">
        <w:rPr>
          <w:rFonts w:ascii="Arial" w:hAnsi="Arial" w:cs="Arial"/>
          <w:sz w:val="22"/>
          <w:szCs w:val="22"/>
        </w:rPr>
        <w:t>2025</w:t>
      </w:r>
      <w:r w:rsidR="00604623" w:rsidRPr="002D121C">
        <w:rPr>
          <w:rFonts w:ascii="Arial" w:hAnsi="Arial" w:cs="Arial"/>
          <w:sz w:val="22"/>
          <w:szCs w:val="22"/>
        </w:rPr>
        <w:t xml:space="preserve"> r. poz. </w:t>
      </w:r>
      <w:r w:rsidR="001C7ED5" w:rsidRPr="002D121C">
        <w:rPr>
          <w:rFonts w:ascii="Arial" w:hAnsi="Arial" w:cs="Arial"/>
          <w:sz w:val="22"/>
          <w:szCs w:val="22"/>
        </w:rPr>
        <w:t>581</w:t>
      </w:r>
      <w:r w:rsidR="00560117" w:rsidRPr="002D121C">
        <w:rPr>
          <w:rFonts w:ascii="Arial" w:hAnsi="Arial" w:cs="Arial"/>
          <w:sz w:val="22"/>
          <w:szCs w:val="22"/>
        </w:rPr>
        <w:t xml:space="preserve">, poz. </w:t>
      </w:r>
      <w:r w:rsidR="001C7ED5" w:rsidRPr="002D121C">
        <w:rPr>
          <w:rFonts w:ascii="Arial" w:hAnsi="Arial" w:cs="Arial"/>
          <w:sz w:val="22"/>
          <w:szCs w:val="22"/>
        </w:rPr>
        <w:t>1535</w:t>
      </w:r>
      <w:r w:rsidR="00604623" w:rsidRPr="002D121C">
        <w:rPr>
          <w:rFonts w:ascii="Arial" w:hAnsi="Arial" w:cs="Arial"/>
          <w:sz w:val="22"/>
          <w:szCs w:val="22"/>
        </w:rPr>
        <w:t>),</w:t>
      </w:r>
      <w:r w:rsidRPr="002D121C">
        <w:rPr>
          <w:rFonts w:ascii="Arial" w:hAnsi="Arial" w:cs="Arial"/>
          <w:sz w:val="22"/>
          <w:szCs w:val="22"/>
        </w:rPr>
        <w:t xml:space="preserve"> art. 5 ust. 2 pkt 1 i ust. 4 pkt 2, art. 11 ust. 2 i art. 13 ust. 1-3 ustawy o działalności pożytku publicznego i o wolontariacie (</w:t>
      </w:r>
      <w:r w:rsidR="00560117" w:rsidRPr="002D121C">
        <w:rPr>
          <w:rFonts w:ascii="Arial" w:hAnsi="Arial" w:cs="Arial"/>
          <w:sz w:val="22"/>
          <w:szCs w:val="22"/>
        </w:rPr>
        <w:t>tekst jednolity Dz.U. z  </w:t>
      </w:r>
      <w:r w:rsidR="001C7ED5" w:rsidRPr="002D121C">
        <w:rPr>
          <w:rFonts w:ascii="Arial" w:hAnsi="Arial" w:cs="Arial"/>
          <w:sz w:val="22"/>
          <w:szCs w:val="22"/>
        </w:rPr>
        <w:t>2025</w:t>
      </w:r>
      <w:r w:rsidR="00560117" w:rsidRPr="002D121C">
        <w:rPr>
          <w:rFonts w:ascii="Arial" w:hAnsi="Arial" w:cs="Arial"/>
          <w:sz w:val="22"/>
          <w:szCs w:val="22"/>
        </w:rPr>
        <w:t xml:space="preserve"> r. poz. </w:t>
      </w:r>
      <w:r w:rsidR="001C7ED5" w:rsidRPr="002D121C">
        <w:rPr>
          <w:rFonts w:ascii="Arial" w:hAnsi="Arial" w:cs="Arial"/>
          <w:sz w:val="22"/>
          <w:szCs w:val="22"/>
        </w:rPr>
        <w:t>1338</w:t>
      </w:r>
      <w:r w:rsidR="00604623" w:rsidRPr="002D121C">
        <w:rPr>
          <w:rFonts w:ascii="Arial" w:hAnsi="Arial" w:cs="Arial"/>
          <w:sz w:val="22"/>
          <w:szCs w:val="22"/>
        </w:rPr>
        <w:t>)</w:t>
      </w:r>
      <w:r w:rsidRPr="002D121C">
        <w:rPr>
          <w:rFonts w:ascii="Arial" w:hAnsi="Arial" w:cs="Arial"/>
          <w:sz w:val="22"/>
          <w:szCs w:val="22"/>
        </w:rPr>
        <w:t xml:space="preserve"> w związku z art. 36 ustawy o rehabilitacji zawodowej i społecznej oraz zatrudnianiu osób niepełnosprawnych </w:t>
      </w:r>
      <w:bookmarkStart w:id="2" w:name="_Hlk65226837"/>
      <w:bookmarkEnd w:id="2"/>
      <w:r w:rsidR="00604623" w:rsidRPr="002D121C">
        <w:rPr>
          <w:rFonts w:ascii="Arial" w:hAnsi="Arial" w:cs="Arial"/>
          <w:sz w:val="22"/>
          <w:szCs w:val="22"/>
        </w:rPr>
        <w:t>(</w:t>
      </w:r>
      <w:r w:rsidR="00560117" w:rsidRPr="002D121C">
        <w:rPr>
          <w:rFonts w:ascii="Arial" w:hAnsi="Arial" w:cs="Arial"/>
          <w:sz w:val="22"/>
          <w:szCs w:val="22"/>
        </w:rPr>
        <w:t xml:space="preserve">tekst jednolity Dz. U. z </w:t>
      </w:r>
      <w:r w:rsidR="001C7ED5" w:rsidRPr="002D121C">
        <w:rPr>
          <w:rFonts w:ascii="Arial" w:hAnsi="Arial" w:cs="Arial"/>
          <w:sz w:val="22"/>
          <w:szCs w:val="22"/>
        </w:rPr>
        <w:t>2025</w:t>
      </w:r>
      <w:r w:rsidR="00560117" w:rsidRPr="002D121C">
        <w:rPr>
          <w:rFonts w:ascii="Arial" w:hAnsi="Arial" w:cs="Arial"/>
          <w:sz w:val="22"/>
          <w:szCs w:val="22"/>
        </w:rPr>
        <w:t xml:space="preserve">r. poz. </w:t>
      </w:r>
      <w:r w:rsidR="001C7ED5" w:rsidRPr="002D121C">
        <w:rPr>
          <w:rFonts w:ascii="Arial" w:hAnsi="Arial" w:cs="Arial"/>
          <w:sz w:val="22"/>
          <w:szCs w:val="22"/>
        </w:rPr>
        <w:t>913 z późn.zm</w:t>
      </w:r>
      <w:r w:rsidR="00560117" w:rsidRPr="002D121C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604623" w:rsidRPr="002D121C">
        <w:rPr>
          <w:rFonts w:ascii="Arial" w:hAnsi="Arial" w:cs="Arial"/>
          <w:sz w:val="22"/>
          <w:szCs w:val="22"/>
        </w:rPr>
        <w:t>)</w:t>
      </w:r>
      <w:r w:rsidRPr="002D121C">
        <w:rPr>
          <w:rFonts w:ascii="Arial" w:hAnsi="Arial" w:cs="Arial"/>
          <w:sz w:val="22"/>
          <w:szCs w:val="22"/>
        </w:rPr>
        <w:t>, §</w:t>
      </w:r>
      <w:r w:rsidR="00FA6F7B" w:rsidRPr="002D121C">
        <w:rPr>
          <w:rFonts w:ascii="Arial" w:hAnsi="Arial" w:cs="Arial"/>
          <w:sz w:val="22"/>
          <w:szCs w:val="22"/>
        </w:rPr>
        <w:t> </w:t>
      </w:r>
      <w:r w:rsidRPr="002D121C">
        <w:rPr>
          <w:rFonts w:ascii="Arial" w:hAnsi="Arial" w:cs="Arial"/>
          <w:sz w:val="22"/>
          <w:szCs w:val="22"/>
        </w:rPr>
        <w:t xml:space="preserve">1 pkt 3 oraz § 2 Uchwały Nr </w:t>
      </w:r>
      <w:r w:rsidR="009261F0" w:rsidRPr="002D121C">
        <w:rPr>
          <w:rFonts w:ascii="Arial" w:hAnsi="Arial" w:cs="Arial"/>
          <w:sz w:val="22"/>
          <w:szCs w:val="22"/>
        </w:rPr>
        <w:t>274/XXIII/26</w:t>
      </w:r>
      <w:r w:rsidRPr="002D121C">
        <w:rPr>
          <w:rFonts w:ascii="Arial" w:hAnsi="Arial" w:cs="Arial"/>
          <w:sz w:val="22"/>
          <w:szCs w:val="22"/>
        </w:rPr>
        <w:t xml:space="preserve"> Sejmiku Województwa Pomorskiego z dnia </w:t>
      </w:r>
      <w:r w:rsidR="009261F0" w:rsidRPr="002D121C">
        <w:rPr>
          <w:rFonts w:ascii="Arial" w:hAnsi="Arial" w:cs="Arial"/>
          <w:sz w:val="22"/>
          <w:szCs w:val="22"/>
        </w:rPr>
        <w:t>23</w:t>
      </w:r>
      <w:r w:rsidR="00E8007D" w:rsidRPr="002D121C">
        <w:rPr>
          <w:rFonts w:ascii="Arial" w:hAnsi="Arial" w:cs="Arial"/>
          <w:sz w:val="22"/>
          <w:szCs w:val="22"/>
        </w:rPr>
        <w:t xml:space="preserve"> lutego </w:t>
      </w:r>
      <w:r w:rsidR="00BA4CF8" w:rsidRPr="002D121C">
        <w:rPr>
          <w:rFonts w:ascii="Arial" w:hAnsi="Arial" w:cs="Arial"/>
          <w:sz w:val="22"/>
          <w:szCs w:val="22"/>
        </w:rPr>
        <w:t>202</w:t>
      </w:r>
      <w:r w:rsidR="009261F0" w:rsidRPr="002D121C">
        <w:rPr>
          <w:rFonts w:ascii="Arial" w:hAnsi="Arial" w:cs="Arial"/>
          <w:sz w:val="22"/>
          <w:szCs w:val="22"/>
        </w:rPr>
        <w:t>6</w:t>
      </w:r>
      <w:r w:rsidRPr="002D121C">
        <w:rPr>
          <w:rFonts w:ascii="Arial" w:hAnsi="Arial" w:cs="Arial"/>
          <w:sz w:val="22"/>
          <w:szCs w:val="22"/>
        </w:rPr>
        <w:t xml:space="preserve"> roku, w sprawie określenia zadań Samorządu Województwa Pomorskiego finansowanych ze środków Państwowego Funduszu Rehabilitacji Osób Niepełnosprawnych w roku </w:t>
      </w:r>
      <w:r w:rsidR="009261F0" w:rsidRPr="002D121C">
        <w:rPr>
          <w:rFonts w:ascii="Arial" w:hAnsi="Arial" w:cs="Arial"/>
          <w:sz w:val="22"/>
          <w:szCs w:val="22"/>
        </w:rPr>
        <w:t>2026</w:t>
      </w:r>
      <w:r w:rsidRPr="002D121C">
        <w:rPr>
          <w:rFonts w:ascii="Arial" w:hAnsi="Arial" w:cs="Arial"/>
          <w:sz w:val="22"/>
          <w:szCs w:val="22"/>
        </w:rPr>
        <w:t xml:space="preserve">, </w:t>
      </w:r>
      <w:r w:rsidR="00BA4CF8" w:rsidRPr="002D121C">
        <w:rPr>
          <w:rFonts w:ascii="Arial" w:hAnsi="Arial" w:cs="Arial"/>
          <w:sz w:val="22"/>
          <w:szCs w:val="22"/>
        </w:rPr>
        <w:t xml:space="preserve">Uchwały Nr </w:t>
      </w:r>
      <w:r w:rsidR="009261F0" w:rsidRPr="002D121C">
        <w:rPr>
          <w:rFonts w:ascii="Arial" w:hAnsi="Arial" w:cs="Arial"/>
          <w:sz w:val="22"/>
          <w:szCs w:val="22"/>
        </w:rPr>
        <w:t>235</w:t>
      </w:r>
      <w:r w:rsidR="00BA4CF8" w:rsidRPr="002D121C">
        <w:rPr>
          <w:rFonts w:ascii="Arial" w:hAnsi="Arial" w:cs="Arial"/>
          <w:sz w:val="22"/>
          <w:szCs w:val="22"/>
        </w:rPr>
        <w:t>/</w:t>
      </w:r>
      <w:r w:rsidR="009261F0" w:rsidRPr="002D121C">
        <w:rPr>
          <w:rFonts w:ascii="Arial" w:hAnsi="Arial" w:cs="Arial"/>
          <w:sz w:val="22"/>
          <w:szCs w:val="22"/>
        </w:rPr>
        <w:t>XX</w:t>
      </w:r>
      <w:r w:rsidR="00BA4CF8" w:rsidRPr="002D121C">
        <w:rPr>
          <w:rFonts w:ascii="Arial" w:hAnsi="Arial" w:cs="Arial"/>
          <w:sz w:val="22"/>
          <w:szCs w:val="22"/>
        </w:rPr>
        <w:t>/</w:t>
      </w:r>
      <w:r w:rsidR="009261F0" w:rsidRPr="002D121C">
        <w:rPr>
          <w:rFonts w:ascii="Arial" w:hAnsi="Arial" w:cs="Arial"/>
          <w:sz w:val="22"/>
          <w:szCs w:val="22"/>
        </w:rPr>
        <w:t>2025</w:t>
      </w:r>
      <w:r w:rsidR="00BA4CF8" w:rsidRPr="002D121C">
        <w:rPr>
          <w:rFonts w:ascii="Arial" w:hAnsi="Arial" w:cs="Arial"/>
          <w:sz w:val="22"/>
          <w:szCs w:val="22"/>
        </w:rPr>
        <w:t xml:space="preserve"> z dnia </w:t>
      </w:r>
      <w:r w:rsidR="009261F0" w:rsidRPr="002D121C">
        <w:rPr>
          <w:rFonts w:ascii="Arial" w:hAnsi="Arial" w:cs="Arial"/>
          <w:sz w:val="22"/>
          <w:szCs w:val="22"/>
        </w:rPr>
        <w:t>24</w:t>
      </w:r>
      <w:r w:rsidR="00BA4CF8" w:rsidRPr="002D121C">
        <w:rPr>
          <w:rFonts w:ascii="Arial" w:hAnsi="Arial" w:cs="Arial"/>
          <w:sz w:val="22"/>
          <w:szCs w:val="22"/>
        </w:rPr>
        <w:t xml:space="preserve"> listopada </w:t>
      </w:r>
      <w:r w:rsidR="009261F0" w:rsidRPr="002D121C">
        <w:rPr>
          <w:rFonts w:ascii="Arial" w:hAnsi="Arial" w:cs="Arial"/>
          <w:sz w:val="22"/>
          <w:szCs w:val="22"/>
        </w:rPr>
        <w:t xml:space="preserve">2025 </w:t>
      </w:r>
      <w:r w:rsidR="00BA4CF8" w:rsidRPr="002D121C">
        <w:rPr>
          <w:rFonts w:ascii="Arial" w:hAnsi="Arial" w:cs="Arial"/>
          <w:sz w:val="22"/>
          <w:szCs w:val="22"/>
        </w:rPr>
        <w:t xml:space="preserve">roku Sejmiku Województwa Pomorskiego w sprawie </w:t>
      </w:r>
      <w:r w:rsidR="00C452FD" w:rsidRPr="002D121C">
        <w:rPr>
          <w:rFonts w:ascii="Arial" w:hAnsi="Arial" w:cs="Arial"/>
          <w:sz w:val="22"/>
          <w:szCs w:val="22"/>
        </w:rPr>
        <w:t>przyjęcia</w:t>
      </w:r>
      <w:r w:rsidR="00BA4CF8" w:rsidRPr="002D121C">
        <w:rPr>
          <w:rFonts w:ascii="Arial" w:hAnsi="Arial" w:cs="Arial"/>
          <w:sz w:val="22"/>
          <w:szCs w:val="22"/>
        </w:rPr>
        <w:t xml:space="preserve"> Programu Współpracy Samorządu Województwa Pomorskiego z organizacjami pozarządowymi na rok </w:t>
      </w:r>
      <w:r w:rsidR="009261F0" w:rsidRPr="002D121C">
        <w:rPr>
          <w:rFonts w:ascii="Arial" w:hAnsi="Arial" w:cs="Arial"/>
          <w:sz w:val="22"/>
          <w:szCs w:val="22"/>
        </w:rPr>
        <w:t>2026</w:t>
      </w:r>
      <w:r w:rsidRPr="002D121C">
        <w:rPr>
          <w:rFonts w:ascii="Arial" w:hAnsi="Arial" w:cs="Arial"/>
          <w:sz w:val="22"/>
          <w:szCs w:val="22"/>
        </w:rPr>
        <w:t xml:space="preserve">, </w:t>
      </w:r>
      <w:r w:rsidRPr="002D121C">
        <w:rPr>
          <w:rFonts w:ascii="Arial" w:hAnsi="Arial" w:cs="Arial"/>
          <w:bCs/>
          <w:sz w:val="22"/>
          <w:szCs w:val="22"/>
        </w:rPr>
        <w:t xml:space="preserve">oraz § 1 pkt 1, pkt 5 lit. a, b, c, pkt 9 i pkt 11 rozporządzenia Ministra Pracy i Polityki Społecznej z dn. 7 lutego 2008 r. w </w:t>
      </w:r>
      <w:r w:rsidR="00DB64A8" w:rsidRPr="002D121C">
        <w:rPr>
          <w:rFonts w:ascii="Arial" w:hAnsi="Arial" w:cs="Arial"/>
          <w:bCs/>
          <w:sz w:val="22"/>
          <w:szCs w:val="22"/>
        </w:rPr>
        <w:t> </w:t>
      </w:r>
      <w:r w:rsidRPr="002D121C">
        <w:rPr>
          <w:rFonts w:ascii="Arial" w:hAnsi="Arial" w:cs="Arial"/>
          <w:bCs/>
          <w:sz w:val="22"/>
          <w:szCs w:val="22"/>
        </w:rPr>
        <w:t>sprawie rodzajów zadań z zakresu rehabilitacji zawodowej i społecznej osób niepełnosprawnych zlecanych fundacjom i organizacjom pozarządowym (tekst jednolity Dz.U. z 2016 poz. 1945)</w:t>
      </w:r>
      <w:r w:rsidRPr="002D121C">
        <w:rPr>
          <w:rFonts w:ascii="Arial" w:hAnsi="Arial" w:cs="Arial"/>
          <w:sz w:val="22"/>
          <w:szCs w:val="22"/>
        </w:rPr>
        <w:t xml:space="preserve"> uchwala się, co następuje:</w:t>
      </w:r>
    </w:p>
    <w:p w14:paraId="2314A489" w14:textId="77777777" w:rsidR="005E6CEF" w:rsidRPr="00CC2EBA" w:rsidRDefault="005E6CEF" w:rsidP="005E6CEF">
      <w:pPr>
        <w:pStyle w:val="Nagwek2"/>
        <w:rPr>
          <w:sz w:val="24"/>
          <w:szCs w:val="24"/>
        </w:rPr>
      </w:pPr>
      <w:r w:rsidRPr="00CC2EBA">
        <w:rPr>
          <w:sz w:val="24"/>
          <w:szCs w:val="24"/>
        </w:rPr>
        <w:t>§ 1.</w:t>
      </w:r>
    </w:p>
    <w:p w14:paraId="69F8EBCA" w14:textId="4CE01A96" w:rsidR="005E6CEF" w:rsidRPr="002D121C" w:rsidRDefault="005E6CEF" w:rsidP="005E6CEF">
      <w:pPr>
        <w:spacing w:after="360" w:line="23" w:lineRule="atLeast"/>
        <w:rPr>
          <w:rFonts w:ascii="Arial" w:hAnsi="Arial" w:cs="Arial"/>
        </w:rPr>
      </w:pPr>
      <w:r w:rsidRPr="002D121C">
        <w:rPr>
          <w:rFonts w:ascii="Arial" w:hAnsi="Arial" w:cs="Arial"/>
        </w:rPr>
        <w:t>Ogłasza się otwarty konkurs ofert na realizację zadań Samorządu Województwa Pomorskiego w roku 202</w:t>
      </w:r>
      <w:r w:rsidR="0086303D" w:rsidRPr="002D121C">
        <w:rPr>
          <w:rFonts w:ascii="Arial" w:hAnsi="Arial" w:cs="Arial"/>
        </w:rPr>
        <w:t>6</w:t>
      </w:r>
      <w:r w:rsidRPr="002D121C">
        <w:rPr>
          <w:rFonts w:ascii="Arial" w:hAnsi="Arial" w:cs="Arial"/>
        </w:rPr>
        <w:t xml:space="preserve"> w sferze zadań publicznych obejmujących działalność pożytku publicznego w obszarze działalności na rzecz osób z niepełnosprawnościami ze środków Państwowego Funduszu Rehabilitacji Osób Niepełnosprawnych.</w:t>
      </w:r>
    </w:p>
    <w:p w14:paraId="0D7AA44A" w14:textId="77777777" w:rsidR="005E6CEF" w:rsidRPr="00CC2EBA" w:rsidRDefault="005E6CEF" w:rsidP="005E6CEF">
      <w:pPr>
        <w:pStyle w:val="Nagwek2"/>
        <w:rPr>
          <w:sz w:val="24"/>
          <w:szCs w:val="24"/>
        </w:rPr>
      </w:pPr>
      <w:r w:rsidRPr="00CC2EBA">
        <w:rPr>
          <w:sz w:val="24"/>
          <w:szCs w:val="24"/>
        </w:rPr>
        <w:t>§ 2.</w:t>
      </w:r>
    </w:p>
    <w:p w14:paraId="34FD60AF" w14:textId="77777777" w:rsidR="005E6CEF" w:rsidRPr="002D121C" w:rsidRDefault="005E6CEF" w:rsidP="005E6CEF">
      <w:pPr>
        <w:pStyle w:val="Akapitzlist"/>
        <w:numPr>
          <w:ilvl w:val="0"/>
          <w:numId w:val="1"/>
        </w:numPr>
        <w:spacing w:line="23" w:lineRule="atLeast"/>
        <w:jc w:val="both"/>
        <w:rPr>
          <w:rFonts w:ascii="Arial" w:hAnsi="Arial" w:cs="Arial"/>
        </w:rPr>
      </w:pPr>
      <w:r w:rsidRPr="002D121C">
        <w:rPr>
          <w:rFonts w:ascii="Arial" w:hAnsi="Arial" w:cs="Arial"/>
        </w:rPr>
        <w:t>Treść ogłoszenia otwartego konkursu ofert stanowi załącznik Nr 1 do niniejszej uchwały.</w:t>
      </w:r>
    </w:p>
    <w:p w14:paraId="7772DD15" w14:textId="77777777" w:rsidR="005E6CEF" w:rsidRPr="002D121C" w:rsidRDefault="005E6CEF" w:rsidP="005E6CEF">
      <w:pPr>
        <w:pStyle w:val="Akapitzlist"/>
        <w:numPr>
          <w:ilvl w:val="0"/>
          <w:numId w:val="1"/>
        </w:numPr>
        <w:spacing w:line="23" w:lineRule="atLeast"/>
        <w:rPr>
          <w:rFonts w:ascii="Arial" w:hAnsi="Arial" w:cs="Arial"/>
        </w:rPr>
      </w:pPr>
      <w:r w:rsidRPr="002D121C">
        <w:rPr>
          <w:rFonts w:ascii="Arial" w:hAnsi="Arial" w:cs="Arial"/>
        </w:rPr>
        <w:t>Wzór oferty stanowi załącznik Nr 2 do niniejszej uchwały.</w:t>
      </w:r>
    </w:p>
    <w:p w14:paraId="0C9861B9" w14:textId="77777777" w:rsidR="005E6CEF" w:rsidRPr="00CC2EBA" w:rsidRDefault="005E6CEF" w:rsidP="005E6CEF">
      <w:pPr>
        <w:pStyle w:val="Nagwek2"/>
        <w:rPr>
          <w:sz w:val="24"/>
          <w:szCs w:val="24"/>
        </w:rPr>
      </w:pPr>
      <w:r w:rsidRPr="00CC2EBA">
        <w:rPr>
          <w:sz w:val="24"/>
          <w:szCs w:val="24"/>
        </w:rPr>
        <w:t>§ 3.</w:t>
      </w:r>
    </w:p>
    <w:p w14:paraId="4CE9A9AF" w14:textId="6F35ACF0" w:rsidR="005E6CEF" w:rsidRPr="002D121C" w:rsidRDefault="005E6CEF" w:rsidP="005E6CEF">
      <w:pPr>
        <w:spacing w:line="23" w:lineRule="atLeast"/>
        <w:rPr>
          <w:rFonts w:ascii="Arial" w:hAnsi="Arial" w:cs="Arial"/>
        </w:rPr>
      </w:pPr>
      <w:r w:rsidRPr="002D121C">
        <w:rPr>
          <w:rFonts w:ascii="Arial" w:hAnsi="Arial" w:cs="Arial"/>
        </w:rPr>
        <w:t xml:space="preserve">Ogłoszenie zamieszcza się w Biuletynie Informacji Publicznej, na tablicy ogłoszeń w siedzibie Urzędu Marszałkowskiego Województwa Pomorskiego oraz na stronie internetowej Urzędu Marszałkowskiego Województwa Pomorskiego: </w:t>
      </w:r>
      <w:hyperlink r:id="rId9" w:history="1">
        <w:r w:rsidRPr="002D121C">
          <w:rPr>
            <w:rStyle w:val="Hipercze"/>
            <w:rFonts w:eastAsiaTheme="majorEastAsia" w:cs="Arial"/>
            <w:color w:val="auto"/>
          </w:rPr>
          <w:t>www.pomorskie.eu</w:t>
        </w:r>
      </w:hyperlink>
    </w:p>
    <w:p w14:paraId="3B1F703F" w14:textId="77777777" w:rsidR="005E6CEF" w:rsidRPr="002D121C" w:rsidRDefault="005E6CEF" w:rsidP="005E6CEF">
      <w:pPr>
        <w:spacing w:line="23" w:lineRule="atLeast"/>
        <w:rPr>
          <w:rFonts w:ascii="Arial" w:hAnsi="Arial" w:cs="Arial"/>
          <w:b/>
        </w:rPr>
      </w:pPr>
    </w:p>
    <w:p w14:paraId="4021FA47" w14:textId="77777777" w:rsidR="005E6CEF" w:rsidRPr="00CC2EBA" w:rsidRDefault="005E6CEF" w:rsidP="005E6CEF">
      <w:pPr>
        <w:pStyle w:val="Nagwek2"/>
        <w:rPr>
          <w:sz w:val="24"/>
          <w:szCs w:val="24"/>
        </w:rPr>
      </w:pPr>
      <w:r w:rsidRPr="00CC2EBA">
        <w:rPr>
          <w:sz w:val="24"/>
          <w:szCs w:val="24"/>
        </w:rPr>
        <w:lastRenderedPageBreak/>
        <w:t>§ 4.</w:t>
      </w:r>
    </w:p>
    <w:p w14:paraId="728B4404" w14:textId="77777777" w:rsidR="005E6CEF" w:rsidRPr="002D121C" w:rsidRDefault="005E6CEF" w:rsidP="005E6CEF">
      <w:pPr>
        <w:spacing w:line="23" w:lineRule="atLeast"/>
        <w:jc w:val="both"/>
        <w:rPr>
          <w:rFonts w:ascii="Arial" w:hAnsi="Arial" w:cs="Arial"/>
          <w:b/>
        </w:rPr>
      </w:pPr>
      <w:r w:rsidRPr="002D121C">
        <w:rPr>
          <w:rFonts w:ascii="Arial" w:hAnsi="Arial" w:cs="Arial"/>
        </w:rPr>
        <w:t>Wykonanie uchwały powierza się Dyrektorowi Regionalnego Ośrodka Polityki Społecznej Urzędu Marszałkowskiego Województwa Pomorskiego.</w:t>
      </w:r>
    </w:p>
    <w:p w14:paraId="63BD3F91" w14:textId="77777777" w:rsidR="005E6CEF" w:rsidRPr="00CC2EBA" w:rsidRDefault="005E6CEF" w:rsidP="005E6CEF">
      <w:pPr>
        <w:pStyle w:val="Nagwek2"/>
        <w:rPr>
          <w:sz w:val="24"/>
          <w:szCs w:val="24"/>
        </w:rPr>
      </w:pPr>
      <w:r w:rsidRPr="00CC2EBA">
        <w:rPr>
          <w:sz w:val="24"/>
          <w:szCs w:val="24"/>
        </w:rPr>
        <w:t>§ 5.</w:t>
      </w:r>
    </w:p>
    <w:p w14:paraId="6E3C9017" w14:textId="3DDBDE13" w:rsidR="005E6CEF" w:rsidRPr="002D121C" w:rsidRDefault="005E6CEF" w:rsidP="00EA7CE1">
      <w:pPr>
        <w:spacing w:after="9840" w:line="23" w:lineRule="atLeast"/>
        <w:rPr>
          <w:rFonts w:ascii="Arial" w:hAnsi="Arial" w:cs="Arial"/>
        </w:rPr>
      </w:pPr>
      <w:r w:rsidRPr="002D121C">
        <w:rPr>
          <w:rFonts w:ascii="Arial" w:hAnsi="Arial" w:cs="Arial"/>
        </w:rPr>
        <w:t>Uchwała wchodzi w życie z dniem</w:t>
      </w:r>
      <w:r w:rsidR="008B7EE9">
        <w:rPr>
          <w:rFonts w:ascii="Arial" w:hAnsi="Arial" w:cs="Arial"/>
        </w:rPr>
        <w:t xml:space="preserve"> </w:t>
      </w:r>
      <w:r w:rsidRPr="002D121C">
        <w:rPr>
          <w:rFonts w:ascii="Arial" w:hAnsi="Arial" w:cs="Arial"/>
        </w:rPr>
        <w:t>podjęcia.</w:t>
      </w:r>
    </w:p>
    <w:p w14:paraId="455386B9" w14:textId="77777777" w:rsidR="00E164C4" w:rsidRDefault="00E164C4" w:rsidP="005E6CEF">
      <w:pPr>
        <w:pStyle w:val="Nagwek2"/>
      </w:pPr>
    </w:p>
    <w:p w14:paraId="2470AA35" w14:textId="36E36555" w:rsidR="005E6CEF" w:rsidRPr="002D121C" w:rsidRDefault="008B7EE9" w:rsidP="005E6CEF">
      <w:pPr>
        <w:pStyle w:val="Nagwek2"/>
      </w:pPr>
      <w:r>
        <w:br w:type="column"/>
      </w:r>
      <w:r w:rsidR="005E6CEF" w:rsidRPr="002D121C">
        <w:lastRenderedPageBreak/>
        <w:t>UZASADNIENIE</w:t>
      </w:r>
    </w:p>
    <w:p w14:paraId="113E83CE" w14:textId="3FF5FEF8" w:rsidR="005E6CEF" w:rsidRPr="002D121C" w:rsidRDefault="005E6CEF" w:rsidP="005E6CEF">
      <w:pPr>
        <w:spacing w:after="360" w:line="23" w:lineRule="atLeast"/>
        <w:rPr>
          <w:rFonts w:ascii="Arial" w:hAnsi="Arial" w:cs="Arial"/>
        </w:rPr>
      </w:pPr>
      <w:r w:rsidRPr="002D121C">
        <w:rPr>
          <w:rFonts w:ascii="Arial" w:hAnsi="Arial" w:cs="Arial"/>
        </w:rPr>
        <w:t xml:space="preserve">Zgodnie z ustawą o działalności pożytku publicznego i o wolontariacie, Uchwałą </w:t>
      </w:r>
      <w:r w:rsidR="00EA7CE1" w:rsidRPr="002D121C">
        <w:rPr>
          <w:rFonts w:ascii="Arial" w:hAnsi="Arial" w:cs="Arial"/>
        </w:rPr>
        <w:t>N</w:t>
      </w:r>
      <w:r w:rsidRPr="002D121C">
        <w:rPr>
          <w:rFonts w:ascii="Arial" w:hAnsi="Arial" w:cs="Arial"/>
        </w:rPr>
        <w:t xml:space="preserve">r </w:t>
      </w:r>
      <w:r w:rsidR="00DA00B6" w:rsidRPr="002D121C">
        <w:rPr>
          <w:rFonts w:ascii="Arial" w:hAnsi="Arial" w:cs="Arial"/>
        </w:rPr>
        <w:t>274/XXIII</w:t>
      </w:r>
      <w:r w:rsidR="00E8007D" w:rsidRPr="002D121C">
        <w:rPr>
          <w:rFonts w:ascii="Arial" w:hAnsi="Arial" w:cs="Arial"/>
        </w:rPr>
        <w:t>/</w:t>
      </w:r>
      <w:r w:rsidR="00DA00B6" w:rsidRPr="002D121C">
        <w:rPr>
          <w:rFonts w:ascii="Arial" w:hAnsi="Arial" w:cs="Arial"/>
        </w:rPr>
        <w:t>26</w:t>
      </w:r>
      <w:r w:rsidRPr="002D121C">
        <w:rPr>
          <w:rFonts w:ascii="Arial" w:hAnsi="Arial" w:cs="Arial"/>
        </w:rPr>
        <w:t xml:space="preserve">  Sejmiku Województwa Pomorskiego z dnia </w:t>
      </w:r>
      <w:r w:rsidR="00DA00B6" w:rsidRPr="002D121C">
        <w:rPr>
          <w:rFonts w:ascii="Arial" w:hAnsi="Arial" w:cs="Arial"/>
        </w:rPr>
        <w:t>23</w:t>
      </w:r>
      <w:r w:rsidR="00E8007D" w:rsidRPr="002D121C">
        <w:rPr>
          <w:rFonts w:ascii="Arial" w:hAnsi="Arial" w:cs="Arial"/>
        </w:rPr>
        <w:t xml:space="preserve"> lutego </w:t>
      </w:r>
      <w:r w:rsidRPr="002D121C">
        <w:rPr>
          <w:rFonts w:ascii="Arial" w:hAnsi="Arial" w:cs="Arial"/>
        </w:rPr>
        <w:t>202</w:t>
      </w:r>
      <w:r w:rsidR="00DA00B6" w:rsidRPr="002D121C">
        <w:rPr>
          <w:rFonts w:ascii="Arial" w:hAnsi="Arial" w:cs="Arial"/>
        </w:rPr>
        <w:t>6</w:t>
      </w:r>
      <w:r w:rsidRPr="002D121C">
        <w:rPr>
          <w:rFonts w:ascii="Arial" w:hAnsi="Arial" w:cs="Arial"/>
        </w:rPr>
        <w:t xml:space="preserve"> roku, w sprawie określenia zadań Samorządu Województwa Pomorskiego finansowanych ze środków Państwowego Funduszu Rehabilitacji Osób Niepełnosprawnych w roku 202</w:t>
      </w:r>
      <w:r w:rsidR="00DA00B6" w:rsidRPr="002D121C">
        <w:rPr>
          <w:rFonts w:ascii="Arial" w:hAnsi="Arial" w:cs="Arial"/>
        </w:rPr>
        <w:t>6</w:t>
      </w:r>
      <w:r w:rsidRPr="002D121C">
        <w:rPr>
          <w:rFonts w:ascii="Arial" w:hAnsi="Arial" w:cs="Arial"/>
        </w:rPr>
        <w:t xml:space="preserve"> oraz </w:t>
      </w:r>
      <w:r w:rsidR="00EA7CE1" w:rsidRPr="002D121C">
        <w:rPr>
          <w:rFonts w:ascii="Arial" w:hAnsi="Arial" w:cs="Arial"/>
        </w:rPr>
        <w:t xml:space="preserve">Uchwałą Nr </w:t>
      </w:r>
      <w:r w:rsidR="00DA00B6" w:rsidRPr="002D121C">
        <w:rPr>
          <w:rFonts w:ascii="Arial" w:hAnsi="Arial" w:cs="Arial"/>
        </w:rPr>
        <w:t>235</w:t>
      </w:r>
      <w:r w:rsidR="00EA7CE1" w:rsidRPr="002D121C">
        <w:rPr>
          <w:rFonts w:ascii="Arial" w:hAnsi="Arial" w:cs="Arial"/>
        </w:rPr>
        <w:t>/</w:t>
      </w:r>
      <w:r w:rsidR="00DA00B6" w:rsidRPr="002D121C">
        <w:rPr>
          <w:rFonts w:ascii="Arial" w:hAnsi="Arial" w:cs="Arial"/>
        </w:rPr>
        <w:t>XX</w:t>
      </w:r>
      <w:r w:rsidR="00EA7CE1" w:rsidRPr="002D121C">
        <w:rPr>
          <w:rFonts w:ascii="Arial" w:hAnsi="Arial" w:cs="Arial"/>
        </w:rPr>
        <w:t>/</w:t>
      </w:r>
      <w:r w:rsidR="00DA00B6" w:rsidRPr="002D121C">
        <w:rPr>
          <w:rFonts w:ascii="Arial" w:hAnsi="Arial" w:cs="Arial"/>
        </w:rPr>
        <w:t>25</w:t>
      </w:r>
      <w:r w:rsidR="00EA7CE1" w:rsidRPr="002D121C">
        <w:rPr>
          <w:rFonts w:ascii="Arial" w:hAnsi="Arial" w:cs="Arial"/>
        </w:rPr>
        <w:t xml:space="preserve"> z dnia </w:t>
      </w:r>
      <w:r w:rsidR="00DA00B6" w:rsidRPr="002D121C">
        <w:rPr>
          <w:rFonts w:ascii="Arial" w:hAnsi="Arial" w:cs="Arial"/>
        </w:rPr>
        <w:t>24</w:t>
      </w:r>
      <w:r w:rsidR="00EA7CE1" w:rsidRPr="002D121C">
        <w:rPr>
          <w:rFonts w:ascii="Arial" w:hAnsi="Arial" w:cs="Arial"/>
        </w:rPr>
        <w:t xml:space="preserve"> listopada </w:t>
      </w:r>
      <w:r w:rsidR="00DA00B6" w:rsidRPr="002D121C">
        <w:rPr>
          <w:rFonts w:ascii="Arial" w:hAnsi="Arial" w:cs="Arial"/>
        </w:rPr>
        <w:t>2025</w:t>
      </w:r>
      <w:r w:rsidR="00EA7CE1" w:rsidRPr="002D121C">
        <w:rPr>
          <w:rFonts w:ascii="Arial" w:hAnsi="Arial" w:cs="Arial"/>
        </w:rPr>
        <w:t xml:space="preserve"> roku Sejmiku Województwa Pomorskiego w sprawie </w:t>
      </w:r>
      <w:r w:rsidR="00D718B8" w:rsidRPr="002D121C">
        <w:rPr>
          <w:rFonts w:ascii="Arial" w:hAnsi="Arial" w:cs="Arial"/>
        </w:rPr>
        <w:t>przyjęcia</w:t>
      </w:r>
      <w:r w:rsidR="00EA7CE1" w:rsidRPr="002D121C">
        <w:rPr>
          <w:rFonts w:ascii="Arial" w:hAnsi="Arial" w:cs="Arial"/>
        </w:rPr>
        <w:t xml:space="preserve"> Programu Współpracy Samorządu Województwa Pomorskiego z organizacjami pozarządowymi na rok </w:t>
      </w:r>
      <w:r w:rsidR="00DA00B6" w:rsidRPr="002D121C">
        <w:rPr>
          <w:rFonts w:ascii="Arial" w:hAnsi="Arial" w:cs="Arial"/>
        </w:rPr>
        <w:t>2026</w:t>
      </w:r>
      <w:r w:rsidRPr="002D121C">
        <w:rPr>
          <w:rFonts w:ascii="Arial" w:hAnsi="Arial" w:cs="Arial"/>
        </w:rPr>
        <w:t>,</w:t>
      </w:r>
      <w:r w:rsidRPr="002D121C">
        <w:rPr>
          <w:rFonts w:ascii="Arial" w:hAnsi="Arial" w:cs="Arial"/>
          <w:bCs/>
        </w:rPr>
        <w:t xml:space="preserve"> </w:t>
      </w:r>
      <w:r w:rsidRPr="002D121C">
        <w:rPr>
          <w:rFonts w:ascii="Arial" w:hAnsi="Arial" w:cs="Arial"/>
        </w:rPr>
        <w:t xml:space="preserve">Zarząd Województwa Pomorskiego ogłasza otwarty konkurs ofert na realizację zadań Samorządu Województwa Pomorskiego w roku </w:t>
      </w:r>
      <w:r w:rsidR="00DA00B6" w:rsidRPr="002D121C">
        <w:rPr>
          <w:rFonts w:ascii="Arial" w:hAnsi="Arial" w:cs="Arial"/>
        </w:rPr>
        <w:t>2026</w:t>
      </w:r>
      <w:r w:rsidRPr="002D121C">
        <w:rPr>
          <w:rFonts w:ascii="Arial" w:hAnsi="Arial" w:cs="Arial"/>
        </w:rPr>
        <w:t xml:space="preserve"> w sferze zadań publicznych obejmujących działalność pożytku publicznego w obszarze działalności na rzecz osób z niepełnosprawnościami ze środków Państwowego Funduszu Rehabilitacji Osób Niepełnosprawnych.</w:t>
      </w:r>
    </w:p>
    <w:p w14:paraId="2653336E" w14:textId="77777777" w:rsidR="005E6CEF" w:rsidRPr="002D121C" w:rsidRDefault="005E6CEF" w:rsidP="005E6CEF">
      <w:pPr>
        <w:spacing w:after="360" w:line="23" w:lineRule="atLeast"/>
        <w:rPr>
          <w:rFonts w:ascii="Arial" w:hAnsi="Arial" w:cs="Arial"/>
        </w:rPr>
      </w:pPr>
      <w:r w:rsidRPr="002D121C">
        <w:rPr>
          <w:rFonts w:ascii="Arial" w:hAnsi="Arial" w:cs="Arial"/>
        </w:rPr>
        <w:t xml:space="preserve">Zgodnie z art. 5 ust. 1 ustawy z dnia 24 kwietnia 2003 r. o działalności pożytku publicznego i o wolontariacie, organy administracji publicznej prowadzą działalność w sferze zadań publicznych, obejmującej między innymi działania na rzecz osób z niepełnosprawnościami, we współpracy z organizacjami pozarządowymi oraz podmiotami wymienionymi w art. 3 ust. 3, prowadzącymi, odpowiednio do terytorialnego zakresu działania organów administracji publicznej, działalność pożytku publicznego w  zakresie odpowiadającym zadaniom tych organów. W myśl art. 5 ust. 2 pkt 1 ustawy współpraca ta odbywa się w szczególności w formach zlecania organizacjom pozarządowym oraz podmiotom wymienionym w art. 3 ust. 3 realizacji zadań publicznych na zasadach określonych w ustawie. Przepis art. 11 ust. 2 ustawy przewiduje, że wspieranie realizacji zadań publicznych odbywa się po przeprowadzeniu otwartego konkursu ofert, chyba że przepisy odrębne przewidują inny tryb zlecania. </w:t>
      </w:r>
    </w:p>
    <w:p w14:paraId="60E8C246" w14:textId="57C14132" w:rsidR="005E6CEF" w:rsidRPr="002D121C" w:rsidRDefault="005E6CEF" w:rsidP="005E6CEF">
      <w:pPr>
        <w:pStyle w:val="Default"/>
        <w:spacing w:line="23" w:lineRule="atLeast"/>
        <w:rPr>
          <w:color w:val="auto"/>
        </w:rPr>
      </w:pPr>
      <w:r w:rsidRPr="002D121C">
        <w:rPr>
          <w:color w:val="auto"/>
        </w:rPr>
        <w:t xml:space="preserve">Organ administracji publicznej zamierzający zlecić realizację zadania publicznego organizacjom pozarządowym lub podmiotom wymienionym w art. 3 ust. 3, ogłasza otwarty konkurs ofert (art. 13 ust. 1 i 2 ustawy). Na podstawie art. 13 ust. 2 ustawy w ogłoszeniu otwartego konkursu zamieszcza się informacje o: </w:t>
      </w:r>
    </w:p>
    <w:p w14:paraId="5C71E3ED" w14:textId="77777777" w:rsidR="005E6CEF" w:rsidRPr="002D121C" w:rsidRDefault="005E6CEF" w:rsidP="005E6CEF">
      <w:pPr>
        <w:pStyle w:val="Default"/>
        <w:numPr>
          <w:ilvl w:val="0"/>
          <w:numId w:val="2"/>
        </w:numPr>
        <w:spacing w:line="23" w:lineRule="atLeast"/>
        <w:rPr>
          <w:color w:val="auto"/>
        </w:rPr>
      </w:pPr>
      <w:r w:rsidRPr="002D121C">
        <w:rPr>
          <w:color w:val="auto"/>
        </w:rPr>
        <w:t xml:space="preserve">rodzaju zadania; </w:t>
      </w:r>
    </w:p>
    <w:p w14:paraId="1841D58A" w14:textId="77777777" w:rsidR="005E6CEF" w:rsidRPr="002D121C" w:rsidRDefault="005E6CEF" w:rsidP="005E6CEF">
      <w:pPr>
        <w:pStyle w:val="Default"/>
        <w:numPr>
          <w:ilvl w:val="0"/>
          <w:numId w:val="2"/>
        </w:numPr>
        <w:spacing w:line="23" w:lineRule="atLeast"/>
        <w:rPr>
          <w:color w:val="auto"/>
        </w:rPr>
      </w:pPr>
      <w:r w:rsidRPr="002D121C">
        <w:rPr>
          <w:color w:val="auto"/>
        </w:rPr>
        <w:t xml:space="preserve">wysokości środków publicznych przeznaczonych na realizację tego zadania; </w:t>
      </w:r>
    </w:p>
    <w:p w14:paraId="30A9CBD3" w14:textId="77777777" w:rsidR="005E6CEF" w:rsidRPr="002D121C" w:rsidRDefault="005E6CEF" w:rsidP="005E6CEF">
      <w:pPr>
        <w:pStyle w:val="Default"/>
        <w:numPr>
          <w:ilvl w:val="0"/>
          <w:numId w:val="2"/>
        </w:numPr>
        <w:spacing w:line="23" w:lineRule="atLeast"/>
        <w:rPr>
          <w:color w:val="auto"/>
        </w:rPr>
      </w:pPr>
      <w:r w:rsidRPr="002D121C">
        <w:rPr>
          <w:color w:val="auto"/>
        </w:rPr>
        <w:t xml:space="preserve">zasadach przyznawania dotacji; </w:t>
      </w:r>
    </w:p>
    <w:p w14:paraId="7CFD3C6F" w14:textId="77777777" w:rsidR="005E6CEF" w:rsidRPr="002D121C" w:rsidRDefault="005E6CEF" w:rsidP="005E6CEF">
      <w:pPr>
        <w:pStyle w:val="Default"/>
        <w:numPr>
          <w:ilvl w:val="0"/>
          <w:numId w:val="2"/>
        </w:numPr>
        <w:spacing w:line="23" w:lineRule="atLeast"/>
        <w:rPr>
          <w:color w:val="auto"/>
        </w:rPr>
      </w:pPr>
      <w:r w:rsidRPr="002D121C">
        <w:rPr>
          <w:color w:val="auto"/>
        </w:rPr>
        <w:t xml:space="preserve">terminach i warunkach realizacji zadania; </w:t>
      </w:r>
    </w:p>
    <w:p w14:paraId="1A0465EA" w14:textId="77777777" w:rsidR="005E6CEF" w:rsidRPr="002D121C" w:rsidRDefault="005E6CEF" w:rsidP="005E6CEF">
      <w:pPr>
        <w:pStyle w:val="Default"/>
        <w:numPr>
          <w:ilvl w:val="0"/>
          <w:numId w:val="2"/>
        </w:numPr>
        <w:spacing w:line="23" w:lineRule="atLeast"/>
        <w:rPr>
          <w:color w:val="auto"/>
        </w:rPr>
      </w:pPr>
      <w:r w:rsidRPr="002D121C">
        <w:rPr>
          <w:color w:val="auto"/>
        </w:rPr>
        <w:t xml:space="preserve">terminie składania ofert; </w:t>
      </w:r>
    </w:p>
    <w:p w14:paraId="35C67197" w14:textId="77777777" w:rsidR="005E6CEF" w:rsidRPr="002D121C" w:rsidRDefault="005E6CEF" w:rsidP="005E6CEF">
      <w:pPr>
        <w:pStyle w:val="Default"/>
        <w:numPr>
          <w:ilvl w:val="0"/>
          <w:numId w:val="2"/>
        </w:numPr>
        <w:spacing w:line="23" w:lineRule="atLeast"/>
        <w:rPr>
          <w:color w:val="auto"/>
        </w:rPr>
      </w:pPr>
      <w:r w:rsidRPr="002D121C">
        <w:rPr>
          <w:color w:val="auto"/>
        </w:rPr>
        <w:t xml:space="preserve">trybie i kryteriach stosowanych przy wyborze ofert oraz terminie dokonania wyboru ofert; </w:t>
      </w:r>
    </w:p>
    <w:p w14:paraId="19006E72" w14:textId="2BEF129A" w:rsidR="005E6CEF" w:rsidRPr="002D121C" w:rsidRDefault="005E6CEF" w:rsidP="005E6CEF">
      <w:pPr>
        <w:pStyle w:val="Default"/>
        <w:numPr>
          <w:ilvl w:val="0"/>
          <w:numId w:val="2"/>
        </w:numPr>
        <w:spacing w:after="240" w:line="23" w:lineRule="atLeast"/>
        <w:rPr>
          <w:color w:val="auto"/>
        </w:rPr>
      </w:pPr>
      <w:r w:rsidRPr="002D121C">
        <w:rPr>
          <w:color w:val="auto"/>
        </w:rPr>
        <w:t xml:space="preserve">zrealizowanych przez organ administracji publicznej w roku ogłoszenia otwartego konkursu ofert i w roku poprzednim zadaniach publicznych tego samego rodzaju i związanych z nimi kosztami, ze szczególnym uwzględnieniem wysokości dotacji przekazanych organizacjom. </w:t>
      </w:r>
    </w:p>
    <w:p w14:paraId="4099D4EB" w14:textId="77777777" w:rsidR="005E6CEF" w:rsidRPr="002D121C" w:rsidRDefault="005E6CEF" w:rsidP="005E6CEF">
      <w:pPr>
        <w:pStyle w:val="Default"/>
        <w:spacing w:line="23" w:lineRule="atLeast"/>
        <w:rPr>
          <w:color w:val="auto"/>
        </w:rPr>
      </w:pPr>
      <w:r w:rsidRPr="002D121C">
        <w:rPr>
          <w:color w:val="auto"/>
        </w:rPr>
        <w:t xml:space="preserve">Na podstawie art. 13 ust. 3 ustawy otwarty konkurs ofert ogłasza się: </w:t>
      </w:r>
    </w:p>
    <w:p w14:paraId="688A1C7A" w14:textId="77777777" w:rsidR="005E6CEF" w:rsidRPr="002D121C" w:rsidRDefault="005E6CEF" w:rsidP="005E6CEF">
      <w:pPr>
        <w:pStyle w:val="Default"/>
        <w:numPr>
          <w:ilvl w:val="0"/>
          <w:numId w:val="3"/>
        </w:numPr>
        <w:spacing w:line="23" w:lineRule="atLeast"/>
        <w:rPr>
          <w:color w:val="auto"/>
        </w:rPr>
      </w:pPr>
      <w:r w:rsidRPr="002D121C">
        <w:rPr>
          <w:color w:val="auto"/>
        </w:rPr>
        <w:t xml:space="preserve">w Biuletynie Informacji Publicznej; </w:t>
      </w:r>
    </w:p>
    <w:p w14:paraId="15735DBF" w14:textId="77777777" w:rsidR="005E6CEF" w:rsidRPr="002D121C" w:rsidRDefault="005E6CEF" w:rsidP="005E6CEF">
      <w:pPr>
        <w:pStyle w:val="Default"/>
        <w:numPr>
          <w:ilvl w:val="0"/>
          <w:numId w:val="3"/>
        </w:numPr>
        <w:spacing w:line="23" w:lineRule="atLeast"/>
        <w:rPr>
          <w:color w:val="auto"/>
        </w:rPr>
      </w:pPr>
      <w:r w:rsidRPr="002D121C">
        <w:rPr>
          <w:color w:val="auto"/>
        </w:rPr>
        <w:t xml:space="preserve">w siedzibie organu administracji publicznej w miejscu przeznaczonym na zamieszczanie ogłoszeń; </w:t>
      </w:r>
    </w:p>
    <w:p w14:paraId="05E031AC" w14:textId="77777777" w:rsidR="005E6CEF" w:rsidRPr="002D121C" w:rsidRDefault="005E6CEF" w:rsidP="005E6CEF">
      <w:pPr>
        <w:pStyle w:val="Default"/>
        <w:numPr>
          <w:ilvl w:val="0"/>
          <w:numId w:val="3"/>
        </w:numPr>
        <w:spacing w:line="23" w:lineRule="atLeast"/>
        <w:rPr>
          <w:color w:val="auto"/>
        </w:rPr>
      </w:pPr>
      <w:r w:rsidRPr="002D121C">
        <w:rPr>
          <w:color w:val="auto"/>
        </w:rPr>
        <w:t xml:space="preserve">na stronie internetowej organu administracji publicznej. </w:t>
      </w:r>
    </w:p>
    <w:p w14:paraId="04DE3954" w14:textId="77777777" w:rsidR="005E6CEF" w:rsidRPr="002D121C" w:rsidRDefault="005E6CEF" w:rsidP="005E6CEF">
      <w:pPr>
        <w:pStyle w:val="Default"/>
        <w:spacing w:after="240" w:line="23" w:lineRule="atLeast"/>
        <w:rPr>
          <w:color w:val="auto"/>
        </w:rPr>
      </w:pPr>
      <w:r w:rsidRPr="002D121C">
        <w:rPr>
          <w:color w:val="auto"/>
        </w:rPr>
        <w:lastRenderedPageBreak/>
        <w:t xml:space="preserve">Decyzję o wyborze ofert i udzieleniu dotacji podejmie Zarząd Województwa Pomorskiego po zapoznaniu się z opinią Komisji Konkursowej, powołanej specjalnie w tym celu. </w:t>
      </w:r>
    </w:p>
    <w:p w14:paraId="5C49F493" w14:textId="77777777" w:rsidR="005E6CEF" w:rsidRPr="002D121C" w:rsidRDefault="005E6CEF" w:rsidP="005E6CEF">
      <w:pPr>
        <w:spacing w:after="240" w:line="23" w:lineRule="atLeast"/>
        <w:rPr>
          <w:rFonts w:ascii="Arial" w:hAnsi="Arial" w:cs="Arial"/>
        </w:rPr>
      </w:pPr>
      <w:r w:rsidRPr="002D121C">
        <w:rPr>
          <w:rFonts w:ascii="Arial" w:hAnsi="Arial" w:cs="Arial"/>
        </w:rPr>
        <w:t xml:space="preserve">W trakcie prowadzenia konkursu i realizacji zadań zleconych stosowane będą wzory dokumentów opracowane na podstawie rozporządzenia </w:t>
      </w:r>
      <w:r w:rsidRPr="002D121C">
        <w:rPr>
          <w:rFonts w:ascii="Arial" w:hAnsi="Arial" w:cs="Arial"/>
          <w:bCs/>
        </w:rPr>
        <w:t>Przewodniczącego Komitetu do spraw Pożytku Publicznego z dnia 24 października 2018 r</w:t>
      </w:r>
      <w:r w:rsidRPr="002D121C">
        <w:rPr>
          <w:rFonts w:ascii="Arial" w:hAnsi="Arial" w:cs="Arial"/>
          <w:b/>
          <w:bCs/>
        </w:rPr>
        <w:t>.</w:t>
      </w:r>
      <w:r w:rsidRPr="002D121C">
        <w:rPr>
          <w:rFonts w:ascii="Arial" w:hAnsi="Arial" w:cs="Arial"/>
        </w:rPr>
        <w:t xml:space="preserve"> w sprawie wzorów ofert i ramowych wzorów umów dotyczących realizacji zadań publicznych oraz wzorów sprawozdań z wykonania tych zadań (Dz.U. z 2018 r., poz. 2057).</w:t>
      </w:r>
    </w:p>
    <w:p w14:paraId="1C3899ED" w14:textId="77777777" w:rsidR="005E6CEF" w:rsidRPr="002D121C" w:rsidRDefault="005E6CEF" w:rsidP="005E6CEF">
      <w:pPr>
        <w:spacing w:after="240" w:line="23" w:lineRule="atLeast"/>
        <w:rPr>
          <w:rFonts w:ascii="Arial" w:hAnsi="Arial" w:cs="Arial"/>
        </w:rPr>
      </w:pPr>
      <w:r w:rsidRPr="002D121C">
        <w:rPr>
          <w:rFonts w:ascii="Arial" w:hAnsi="Arial" w:cs="Arial"/>
        </w:rPr>
        <w:t xml:space="preserve">Wzór obowiązującej oferty stanowi załącznik nr 2 do niniejszej uchwały. </w:t>
      </w:r>
    </w:p>
    <w:p w14:paraId="4275C980" w14:textId="77777777" w:rsidR="005E6CEF" w:rsidRPr="002D121C" w:rsidRDefault="005E6CEF" w:rsidP="005E6CEF">
      <w:pPr>
        <w:spacing w:after="240" w:line="23" w:lineRule="atLeast"/>
        <w:rPr>
          <w:rFonts w:ascii="Arial" w:hAnsi="Arial" w:cs="Arial"/>
        </w:rPr>
      </w:pPr>
      <w:r w:rsidRPr="002D121C">
        <w:rPr>
          <w:rFonts w:ascii="Arial" w:hAnsi="Arial" w:cs="Arial"/>
        </w:rPr>
        <w:t>Mając powyższe na uwadze, podjęcie niniejszej uchwały jest zasadne.</w:t>
      </w:r>
    </w:p>
    <w:p w14:paraId="3BC01A61" w14:textId="77777777" w:rsidR="005E6CEF" w:rsidRPr="002D121C" w:rsidRDefault="005E6CEF" w:rsidP="005E6CEF">
      <w:pPr>
        <w:spacing w:before="240" w:after="240" w:line="23" w:lineRule="atLeast"/>
        <w:rPr>
          <w:rFonts w:ascii="Arial" w:hAnsi="Arial" w:cs="Arial"/>
          <w:b/>
        </w:rPr>
      </w:pPr>
      <w:r w:rsidRPr="002D121C">
        <w:rPr>
          <w:rFonts w:ascii="Arial" w:hAnsi="Arial" w:cs="Arial"/>
          <w:b/>
        </w:rPr>
        <w:t>Klasyfikacja budżetowa zadania:</w:t>
      </w:r>
    </w:p>
    <w:p w14:paraId="243D3A29" w14:textId="52D8FE2D" w:rsidR="005E6CEF" w:rsidRPr="002D121C" w:rsidRDefault="005E6CEF" w:rsidP="00E8007D">
      <w:pPr>
        <w:spacing w:line="23" w:lineRule="atLeast"/>
        <w:rPr>
          <w:rFonts w:ascii="Arial" w:hAnsi="Arial" w:cs="Arial"/>
          <w:b/>
        </w:rPr>
      </w:pPr>
      <w:r w:rsidRPr="002D121C">
        <w:rPr>
          <w:rFonts w:ascii="Arial" w:hAnsi="Arial" w:cs="Arial"/>
          <w:b/>
        </w:rPr>
        <w:t xml:space="preserve">Środki Państwowego Funduszu Rehabilitacji Osób Niepełnosprawnych – </w:t>
      </w:r>
      <w:r w:rsidR="00E8007D" w:rsidRPr="002D121C">
        <w:rPr>
          <w:rFonts w:ascii="Arial" w:hAnsi="Arial" w:cs="Arial"/>
          <w:b/>
          <w:bCs/>
        </w:rPr>
        <w:t>1.100.000,00</w:t>
      </w:r>
      <w:r w:rsidRPr="002D121C">
        <w:rPr>
          <w:rFonts w:ascii="Arial" w:hAnsi="Arial" w:cs="Arial"/>
          <w:b/>
          <w:bCs/>
        </w:rPr>
        <w:t xml:space="preserve"> </w:t>
      </w:r>
      <w:r w:rsidRPr="002D121C">
        <w:rPr>
          <w:rFonts w:ascii="Arial" w:hAnsi="Arial" w:cs="Arial"/>
          <w:b/>
        </w:rPr>
        <w:t>PLN.</w:t>
      </w:r>
    </w:p>
    <w:sectPr w:rsidR="005E6CEF" w:rsidRPr="002D1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C58A4" w14:textId="77777777" w:rsidR="00B84887" w:rsidRDefault="00B84887" w:rsidP="005E6CEF">
      <w:r>
        <w:separator/>
      </w:r>
    </w:p>
  </w:endnote>
  <w:endnote w:type="continuationSeparator" w:id="0">
    <w:p w14:paraId="25618431" w14:textId="77777777" w:rsidR="00B84887" w:rsidRDefault="00B84887" w:rsidP="005E6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20483" w14:textId="77777777" w:rsidR="00B84887" w:rsidRDefault="00B84887" w:rsidP="005E6CEF">
      <w:r>
        <w:separator/>
      </w:r>
    </w:p>
  </w:footnote>
  <w:footnote w:type="continuationSeparator" w:id="0">
    <w:p w14:paraId="25D29DEF" w14:textId="77777777" w:rsidR="00B84887" w:rsidRDefault="00B84887" w:rsidP="005E6CEF">
      <w:r>
        <w:continuationSeparator/>
      </w:r>
    </w:p>
  </w:footnote>
  <w:footnote w:id="1">
    <w:p w14:paraId="30F5D839" w14:textId="410ED0DF" w:rsidR="00560117" w:rsidRDefault="0056011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 xml:space="preserve">Zmiany tekstu jednolitego zostały ogłoszone w: Dz. U. z </w:t>
      </w:r>
      <w:r w:rsidR="001C7ED5">
        <w:rPr>
          <w:rFonts w:ascii="Arial" w:hAnsi="Arial" w:cs="Arial"/>
        </w:rPr>
        <w:t>2025</w:t>
      </w:r>
      <w:r>
        <w:rPr>
          <w:rFonts w:ascii="Arial" w:hAnsi="Arial" w:cs="Arial"/>
        </w:rPr>
        <w:t xml:space="preserve"> r. poz. </w:t>
      </w:r>
      <w:r w:rsidR="001C7ED5">
        <w:rPr>
          <w:rFonts w:ascii="Arial" w:hAnsi="Arial" w:cs="Arial"/>
        </w:rPr>
        <w:t>1301</w:t>
      </w:r>
      <w:r>
        <w:rPr>
          <w:rFonts w:ascii="Arial" w:hAnsi="Arial" w:cs="Arial"/>
        </w:rPr>
        <w:t>, poz.</w:t>
      </w:r>
      <w:r w:rsidR="009261F0">
        <w:rPr>
          <w:rFonts w:ascii="Arial" w:hAnsi="Arial" w:cs="Arial"/>
        </w:rPr>
        <w:t>1665</w:t>
      </w:r>
      <w:r>
        <w:rPr>
          <w:rFonts w:ascii="Arial" w:hAnsi="Arial" w:cs="Arial"/>
        </w:rPr>
        <w:t xml:space="preserve"> oraz poz.</w:t>
      </w:r>
      <w:r w:rsidR="009261F0">
        <w:rPr>
          <w:rFonts w:ascii="Arial" w:hAnsi="Arial" w:cs="Arial"/>
        </w:rPr>
        <w:t>1746</w:t>
      </w:r>
      <w:r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F53C9"/>
    <w:multiLevelType w:val="multilevel"/>
    <w:tmpl w:val="19AE71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526C5"/>
    <w:multiLevelType w:val="multilevel"/>
    <w:tmpl w:val="25940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E52B3"/>
    <w:multiLevelType w:val="multilevel"/>
    <w:tmpl w:val="BD96D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772153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74397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87859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ECD54EC-95A3-4087-A966-3EDF18375B6D}"/>
  </w:docVars>
  <w:rsids>
    <w:rsidRoot w:val="008274B1"/>
    <w:rsid w:val="00027DF8"/>
    <w:rsid w:val="000E6D28"/>
    <w:rsid w:val="001C7ED5"/>
    <w:rsid w:val="00255858"/>
    <w:rsid w:val="002A5127"/>
    <w:rsid w:val="002D121C"/>
    <w:rsid w:val="0034746B"/>
    <w:rsid w:val="00356879"/>
    <w:rsid w:val="003E2E28"/>
    <w:rsid w:val="00420D96"/>
    <w:rsid w:val="005462AC"/>
    <w:rsid w:val="00560117"/>
    <w:rsid w:val="005E6CEF"/>
    <w:rsid w:val="00604623"/>
    <w:rsid w:val="007161A7"/>
    <w:rsid w:val="007F6D0D"/>
    <w:rsid w:val="008154F8"/>
    <w:rsid w:val="008274B1"/>
    <w:rsid w:val="0086303D"/>
    <w:rsid w:val="008B20CB"/>
    <w:rsid w:val="008B7EE9"/>
    <w:rsid w:val="009261F0"/>
    <w:rsid w:val="00995D4F"/>
    <w:rsid w:val="009A5AF3"/>
    <w:rsid w:val="00A20C3B"/>
    <w:rsid w:val="00A700AD"/>
    <w:rsid w:val="00A73AE7"/>
    <w:rsid w:val="00A965A5"/>
    <w:rsid w:val="00AD6128"/>
    <w:rsid w:val="00AF01B0"/>
    <w:rsid w:val="00B84887"/>
    <w:rsid w:val="00BA4CF8"/>
    <w:rsid w:val="00BB5095"/>
    <w:rsid w:val="00BD75EF"/>
    <w:rsid w:val="00C452FD"/>
    <w:rsid w:val="00C61EF6"/>
    <w:rsid w:val="00CC2EBA"/>
    <w:rsid w:val="00D1728D"/>
    <w:rsid w:val="00D718B8"/>
    <w:rsid w:val="00D8729F"/>
    <w:rsid w:val="00DA00B6"/>
    <w:rsid w:val="00DB64A8"/>
    <w:rsid w:val="00E164C4"/>
    <w:rsid w:val="00E62526"/>
    <w:rsid w:val="00E8007D"/>
    <w:rsid w:val="00EA7CE1"/>
    <w:rsid w:val="00EC6203"/>
    <w:rsid w:val="00EE5936"/>
    <w:rsid w:val="00EF0BC2"/>
    <w:rsid w:val="00FA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39B78"/>
  <w15:chartTrackingRefBased/>
  <w15:docId w15:val="{A82FDE69-6406-4F1D-9610-7797387B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E6CEF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spacing w:val="30"/>
      <w:sz w:val="28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E6CEF"/>
    <w:pPr>
      <w:keepNext/>
      <w:spacing w:before="240" w:after="240"/>
      <w:jc w:val="center"/>
      <w:outlineLvl w:val="1"/>
    </w:pPr>
    <w:rPr>
      <w:rFonts w:ascii="Arial" w:eastAsiaTheme="majorEastAsia" w:hAnsi="Arial" w:cstheme="majorBidi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452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E6CEF"/>
    <w:rPr>
      <w:rFonts w:ascii="Arial" w:eastAsiaTheme="majorEastAsia" w:hAnsi="Arial" w:cstheme="majorBidi"/>
      <w:b/>
      <w:spacing w:val="30"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qFormat/>
    <w:rsid w:val="005E6CEF"/>
    <w:rPr>
      <w:rFonts w:ascii="Arial" w:eastAsiaTheme="majorEastAsia" w:hAnsi="Arial" w:cstheme="majorBidi"/>
      <w:b/>
      <w:bCs/>
      <w:iCs/>
      <w:sz w:val="28"/>
      <w:szCs w:val="28"/>
      <w:lang w:eastAsia="pl-PL"/>
    </w:rPr>
  </w:style>
  <w:style w:type="character" w:styleId="Hipercze">
    <w:name w:val="Hyperlink"/>
    <w:basedOn w:val="Domylnaczcionkaakapitu"/>
    <w:semiHidden/>
    <w:unhideWhenUsed/>
    <w:rsid w:val="005E6CEF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6CE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6C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E6CEF"/>
    <w:pPr>
      <w:ind w:left="720"/>
      <w:contextualSpacing/>
    </w:pPr>
  </w:style>
  <w:style w:type="paragraph" w:customStyle="1" w:styleId="Default">
    <w:name w:val="Default"/>
    <w:qFormat/>
    <w:rsid w:val="005E6CEF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Zakotwiczenieprzypisudolnego">
    <w:name w:val="Zakotwiczenie przypisu dolnego"/>
    <w:rsid w:val="005E6CEF"/>
    <w:rPr>
      <w:vertAlign w:val="superscript"/>
    </w:rPr>
  </w:style>
  <w:style w:type="character" w:customStyle="1" w:styleId="Znakiprzypiswdolnych">
    <w:name w:val="Znaki przypisów dolnych"/>
    <w:qFormat/>
    <w:rsid w:val="005E6CEF"/>
  </w:style>
  <w:style w:type="paragraph" w:styleId="Tekstdymka">
    <w:name w:val="Balloon Text"/>
    <w:basedOn w:val="Normalny"/>
    <w:link w:val="TekstdymkaZnak"/>
    <w:uiPriority w:val="99"/>
    <w:semiHidden/>
    <w:unhideWhenUsed/>
    <w:rsid w:val="005E6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CE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011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452F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7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pomorski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7701804-0F4B-4E46-A43F-B678EA5371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CD54EC-95A3-4087-A966-3EDF18375B6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904</Words>
  <Characters>5424</Characters>
  <Application>Microsoft Office Word</Application>
  <DocSecurity>4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Pazik Monika</dc:creator>
  <cp:keywords/>
  <dc:description/>
  <cp:lastModifiedBy>Ugowska Bożena</cp:lastModifiedBy>
  <cp:revision>2</cp:revision>
  <cp:lastPrinted>2026-03-03T07:35:00Z</cp:lastPrinted>
  <dcterms:created xsi:type="dcterms:W3CDTF">2026-03-05T11:24:00Z</dcterms:created>
  <dcterms:modified xsi:type="dcterms:W3CDTF">2026-03-05T11:24:00Z</dcterms:modified>
</cp:coreProperties>
</file>