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261F2A91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C667A1">
            <w:rPr>
              <w:sz w:val="22"/>
              <w:szCs w:val="22"/>
            </w:rPr>
            <w:t xml:space="preserve"> </w:t>
          </w:r>
          <w:r w:rsidR="008B1C36">
            <w:rPr>
              <w:sz w:val="22"/>
              <w:szCs w:val="22"/>
            </w:rPr>
            <w:t>12</w:t>
          </w:r>
          <w:r w:rsidR="00F422A7" w:rsidRPr="00F422A7">
            <w:rPr>
              <w:sz w:val="22"/>
              <w:szCs w:val="22"/>
            </w:rPr>
            <w:t>/</w:t>
          </w:r>
          <w:r w:rsidR="008B1C36">
            <w:rPr>
              <w:sz w:val="22"/>
              <w:szCs w:val="22"/>
            </w:rPr>
            <w:t>55</w:t>
          </w:r>
          <w:r w:rsidR="00F422A7" w:rsidRPr="00F422A7">
            <w:rPr>
              <w:sz w:val="22"/>
              <w:szCs w:val="22"/>
            </w:rPr>
            <w:t>/2</w:t>
          </w:r>
          <w:r w:rsidR="000E4E02">
            <w:rPr>
              <w:sz w:val="22"/>
              <w:szCs w:val="22"/>
            </w:rPr>
            <w:t>5</w:t>
          </w:r>
          <w:r w:rsidR="00F422A7" w:rsidRPr="00F422A7" w:rsidDel="00F422A7">
            <w:rPr>
              <w:sz w:val="22"/>
              <w:szCs w:val="22"/>
            </w:rPr>
            <w:t xml:space="preserve"> 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2F2AA8">
            <w:rPr>
              <w:sz w:val="22"/>
              <w:szCs w:val="22"/>
            </w:rPr>
            <w:t>z dnia</w:t>
          </w:r>
          <w:r w:rsidR="008B1C36">
            <w:rPr>
              <w:sz w:val="22"/>
              <w:szCs w:val="22"/>
            </w:rPr>
            <w:t xml:space="preserve"> 8 stycznia </w:t>
          </w:r>
          <w:r w:rsidR="00D70AF7">
            <w:rPr>
              <w:sz w:val="22"/>
              <w:szCs w:val="22"/>
            </w:rPr>
            <w:t>202</w:t>
          </w:r>
          <w:r w:rsidR="000E4E02">
            <w:rPr>
              <w:sz w:val="22"/>
              <w:szCs w:val="22"/>
            </w:rPr>
            <w:t>5</w:t>
          </w:r>
          <w:r w:rsidR="00235C04">
            <w:rPr>
              <w:sz w:val="22"/>
              <w:szCs w:val="22"/>
            </w:rPr>
            <w:t xml:space="preserve"> r.</w:t>
          </w:r>
        </w:p>
        <w:p w14:paraId="0331DF4E" w14:textId="58E6A416" w:rsidR="00235C04" w:rsidRPr="00235C04" w:rsidRDefault="007219B3" w:rsidP="00235C04">
          <w:pPr>
            <w:pStyle w:val="Nagwek1"/>
          </w:pPr>
          <w:r>
            <w:t>Zasady aplikowania</w:t>
          </w:r>
        </w:p>
        <w:p w14:paraId="673439F9" w14:textId="76980172" w:rsidR="00235C04" w:rsidRPr="00483479" w:rsidRDefault="00775303" w:rsidP="00483479">
          <w:pPr>
            <w:pStyle w:val="Nagwek1"/>
          </w:pPr>
          <w:r>
            <w:rPr>
              <w:bCs/>
            </w:rPr>
            <w:t xml:space="preserve">Pomorskie </w:t>
          </w:r>
          <w:r w:rsidR="00AB75C6">
            <w:rPr>
              <w:bCs/>
            </w:rPr>
            <w:t>OSP</w:t>
          </w:r>
          <w:r w:rsidR="007219B3">
            <w:rPr>
              <w:bCs/>
            </w:rPr>
            <w:t xml:space="preserve"> 202</w:t>
          </w:r>
          <w:r w:rsidR="000E4E02">
            <w:rPr>
              <w:bCs/>
            </w:rPr>
            <w:t>5</w:t>
          </w:r>
        </w:p>
        <w:p w14:paraId="529C84BC" w14:textId="19B71823" w:rsidR="00AA5B97" w:rsidRPr="008236C0" w:rsidRDefault="007219B3" w:rsidP="00E45416">
          <w:pPr>
            <w:pStyle w:val="Nagwek2"/>
          </w:pPr>
          <w:r>
            <w:t>Definicje</w:t>
          </w:r>
        </w:p>
      </w:sdtContent>
    </w:sdt>
    <w:p w14:paraId="6380CC12" w14:textId="77777777" w:rsidR="0029689F" w:rsidRDefault="007219B3" w:rsidP="0029689F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Dla potrzeb niniejszego doku</w:t>
      </w:r>
      <w:r w:rsidR="00A477CD">
        <w:rPr>
          <w:rFonts w:ascii="Arial" w:hAnsi="Arial" w:cs="Arial"/>
        </w:rPr>
        <w:t>m</w:t>
      </w:r>
      <w:r>
        <w:rPr>
          <w:rFonts w:ascii="Arial" w:hAnsi="Arial" w:cs="Arial"/>
        </w:rPr>
        <w:t>entu przyjęto poniższe definicje i skróty:</w:t>
      </w:r>
    </w:p>
    <w:p w14:paraId="00660AA1" w14:textId="1BB75691" w:rsidR="007219B3" w:rsidRPr="0029689F" w:rsidRDefault="007219B3" w:rsidP="0029689F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 w:rsidRPr="0029689F">
        <w:rPr>
          <w:rFonts w:ascii="Arial" w:hAnsi="Arial" w:cs="Arial"/>
        </w:rPr>
        <w:t>ZWP- Zarząd Województwa Pomorskiego,</w:t>
      </w:r>
    </w:p>
    <w:p w14:paraId="3ED30695" w14:textId="11C2894B" w:rsidR="007219B3" w:rsidRPr="000E4E02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  <w:b/>
          <w:color w:val="000000" w:themeColor="text1"/>
        </w:rPr>
      </w:pPr>
      <w:bookmarkStart w:id="1" w:name="_Hlk154736967"/>
      <w:r w:rsidRPr="00775303">
        <w:rPr>
          <w:rFonts w:ascii="Arial" w:hAnsi="Arial" w:cs="Arial"/>
          <w:color w:val="000000" w:themeColor="text1"/>
        </w:rPr>
        <w:t xml:space="preserve">JST- jednostki samorządu terytorialnego- </w:t>
      </w:r>
      <w:r w:rsidRPr="000E4E02">
        <w:rPr>
          <w:rFonts w:ascii="Arial" w:hAnsi="Arial" w:cs="Arial"/>
          <w:b/>
          <w:color w:val="000000" w:themeColor="text1"/>
        </w:rPr>
        <w:t>gminy wiejskie</w:t>
      </w:r>
      <w:r w:rsidR="003740F6" w:rsidRPr="000E4E02">
        <w:rPr>
          <w:rFonts w:ascii="Arial" w:hAnsi="Arial" w:cs="Arial"/>
          <w:b/>
          <w:color w:val="000000" w:themeColor="text1"/>
        </w:rPr>
        <w:t xml:space="preserve">, </w:t>
      </w:r>
      <w:r w:rsidRPr="000E4E02">
        <w:rPr>
          <w:rFonts w:ascii="Arial" w:hAnsi="Arial" w:cs="Arial"/>
          <w:b/>
          <w:color w:val="000000" w:themeColor="text1"/>
        </w:rPr>
        <w:t>miejsko</w:t>
      </w:r>
      <w:r w:rsidR="004107E3" w:rsidRPr="000E4E02">
        <w:rPr>
          <w:rFonts w:ascii="Arial" w:hAnsi="Arial" w:cs="Arial"/>
          <w:b/>
          <w:color w:val="000000" w:themeColor="text1"/>
        </w:rPr>
        <w:t>-</w:t>
      </w:r>
      <w:r w:rsidRPr="000E4E02">
        <w:rPr>
          <w:rFonts w:ascii="Arial" w:hAnsi="Arial" w:cs="Arial"/>
          <w:b/>
          <w:color w:val="000000" w:themeColor="text1"/>
        </w:rPr>
        <w:t>wiejskie</w:t>
      </w:r>
      <w:r w:rsidR="0039342A" w:rsidRPr="000E4E02">
        <w:rPr>
          <w:rFonts w:ascii="Arial" w:hAnsi="Arial" w:cs="Arial"/>
          <w:b/>
          <w:color w:val="000000" w:themeColor="text1"/>
        </w:rPr>
        <w:t xml:space="preserve"> </w:t>
      </w:r>
      <w:r w:rsidR="003740F6" w:rsidRPr="000E4E02">
        <w:rPr>
          <w:rFonts w:ascii="Arial" w:hAnsi="Arial" w:cs="Arial"/>
          <w:b/>
          <w:color w:val="000000" w:themeColor="text1"/>
        </w:rPr>
        <w:t>i miejskie</w:t>
      </w:r>
      <w:r w:rsidR="0039342A" w:rsidRPr="000E4E02">
        <w:rPr>
          <w:rFonts w:ascii="Arial" w:hAnsi="Arial" w:cs="Arial"/>
          <w:b/>
          <w:color w:val="000000" w:themeColor="text1"/>
        </w:rPr>
        <w:t xml:space="preserve"> do 5 tys. mieszkańców</w:t>
      </w:r>
      <w:bookmarkEnd w:id="1"/>
      <w:r w:rsidR="003740F6" w:rsidRPr="000E4E02">
        <w:rPr>
          <w:rFonts w:ascii="Arial" w:hAnsi="Arial" w:cs="Arial"/>
          <w:b/>
          <w:color w:val="000000" w:themeColor="text1"/>
        </w:rPr>
        <w:t xml:space="preserve">, </w:t>
      </w:r>
    </w:p>
    <w:p w14:paraId="3F02B25B" w14:textId="71671B67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Zasady- zasady aplikowania przez jednostki samorządu terytorialnego województwa pomorskiego o przyznanie rekomendacji do uzyskania pomocy finansowej udzielanej przez Sejmik Województwa Pomorskiego na dofinansowanie zadań własnych gminy w zakresie </w:t>
      </w:r>
      <w:r w:rsidR="00AB75C6">
        <w:rPr>
          <w:rFonts w:ascii="Arial" w:hAnsi="Arial" w:cs="Arial"/>
        </w:rPr>
        <w:t xml:space="preserve">ochrony przeciwpożarowej </w:t>
      </w:r>
      <w:r w:rsidR="00775303">
        <w:rPr>
          <w:rFonts w:ascii="Arial" w:hAnsi="Arial" w:cs="Arial"/>
        </w:rPr>
        <w:t xml:space="preserve">Pomorskie </w:t>
      </w:r>
      <w:r w:rsidR="00AB75C6">
        <w:rPr>
          <w:rFonts w:ascii="Arial" w:hAnsi="Arial" w:cs="Arial"/>
        </w:rPr>
        <w:t>OSP 202</w:t>
      </w:r>
      <w:r w:rsidR="000E4E02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7A95A859" w14:textId="22472DDF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BIP UMWP- Biuletyn Informacji Publicznej Urzędu Marszałkowskiego Województwa Pomorskiego,</w:t>
      </w:r>
    </w:p>
    <w:p w14:paraId="1FB77F95" w14:textId="6E0B7800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UMWP- Urząd Marszałkowski Województwa Pomorskiego ul. Okopowa 21/27, 80-810 Gdańsk</w:t>
      </w:r>
      <w:r w:rsidR="0029689F">
        <w:rPr>
          <w:rFonts w:ascii="Arial" w:hAnsi="Arial" w:cs="Arial"/>
        </w:rPr>
        <w:t>,</w:t>
      </w:r>
    </w:p>
    <w:p w14:paraId="4907955B" w14:textId="671EC534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DROŚ- Departament Środowiska i Rolnictwa,</w:t>
      </w:r>
    </w:p>
    <w:p w14:paraId="22804EC2" w14:textId="13FCDD2B" w:rsidR="00AD5463" w:rsidRDefault="00AD546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SWP- Sejmik Województwa Pomorskiego,</w:t>
      </w:r>
    </w:p>
    <w:p w14:paraId="2545EBF7" w14:textId="7ED27257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Pomoc finansowa- pomoc udzielona na podstawie art. 220 </w:t>
      </w:r>
      <w:r w:rsidR="000E4E02">
        <w:rPr>
          <w:rFonts w:ascii="Arial" w:hAnsi="Arial" w:cs="Arial"/>
        </w:rPr>
        <w:t xml:space="preserve">ust. 1 </w:t>
      </w:r>
      <w:r>
        <w:rPr>
          <w:rFonts w:ascii="Arial" w:hAnsi="Arial" w:cs="Arial"/>
        </w:rPr>
        <w:t>ustawy o finansach publicznych,</w:t>
      </w:r>
    </w:p>
    <w:p w14:paraId="717251F6" w14:textId="028A6DDB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ZO- Zespół Oceniający wnioski pod względem merytorycznym,</w:t>
      </w:r>
    </w:p>
    <w:p w14:paraId="13A52322" w14:textId="6BE1BA87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Aplikujący- </w:t>
      </w:r>
      <w:r w:rsidR="004F0FAE">
        <w:rPr>
          <w:rFonts w:ascii="Arial" w:hAnsi="Arial" w:cs="Arial"/>
        </w:rPr>
        <w:t>JST</w:t>
      </w:r>
      <w:r w:rsidR="003740F6">
        <w:rPr>
          <w:rFonts w:ascii="Arial" w:hAnsi="Arial" w:cs="Arial"/>
        </w:rPr>
        <w:t xml:space="preserve"> składająca</w:t>
      </w:r>
      <w:r>
        <w:rPr>
          <w:rFonts w:ascii="Arial" w:hAnsi="Arial" w:cs="Arial"/>
        </w:rPr>
        <w:t xml:space="preserve"> wniosek aplikacyjny o przyznanie rekomendacji do uzyskania pomocy finansowej udzielanej przez Sejmik Województwa Pomorskiego na dofinansowanie zadań własnych w zakresie </w:t>
      </w:r>
      <w:r w:rsidR="00AB75C6">
        <w:rPr>
          <w:rFonts w:ascii="Arial" w:hAnsi="Arial" w:cs="Arial"/>
        </w:rPr>
        <w:t>ochrony przeciwpożarowej</w:t>
      </w:r>
      <w:r>
        <w:rPr>
          <w:rFonts w:ascii="Arial" w:hAnsi="Arial" w:cs="Arial"/>
        </w:rPr>
        <w:t>,</w:t>
      </w:r>
    </w:p>
    <w:p w14:paraId="6B303176" w14:textId="46C7018C" w:rsidR="0029689F" w:rsidRPr="00441A17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Umowa- podstawa udzielenia pomocy finansowej zgodnie z art. 220 ust. 2 ustawy o finansach publicznych.</w:t>
      </w:r>
    </w:p>
    <w:p w14:paraId="325C3B66" w14:textId="38E22E0C" w:rsidR="00AA5B97" w:rsidRPr="008236C0" w:rsidRDefault="0029689F" w:rsidP="00E45416">
      <w:pPr>
        <w:pStyle w:val="Nagwek2"/>
      </w:pPr>
      <w:r>
        <w:t>Cel przedsięwzięcia</w:t>
      </w:r>
    </w:p>
    <w:p w14:paraId="7E68D394" w14:textId="0F218602" w:rsidR="00601BFC" w:rsidRDefault="0029689F" w:rsidP="00A62803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Realizacja idei zawartych w dokumentach strategicznych Samorządu Województwa Pomorskiego</w:t>
      </w:r>
      <w:r w:rsidR="009E0D61">
        <w:rPr>
          <w:rFonts w:ascii="Arial" w:hAnsi="Arial" w:cs="Arial"/>
        </w:rPr>
        <w:t xml:space="preserve">. </w:t>
      </w:r>
    </w:p>
    <w:p w14:paraId="2D582477" w14:textId="15E7215B" w:rsidR="009E0D61" w:rsidRDefault="0029689F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Wspieranie </w:t>
      </w:r>
      <w:r w:rsidR="00D9152C">
        <w:rPr>
          <w:rFonts w:ascii="Arial" w:hAnsi="Arial" w:cs="Arial"/>
        </w:rPr>
        <w:t xml:space="preserve">wysokiej </w:t>
      </w:r>
      <w:r w:rsidR="00CD6696">
        <w:rPr>
          <w:rFonts w:ascii="Arial" w:hAnsi="Arial" w:cs="Arial"/>
        </w:rPr>
        <w:t xml:space="preserve">aktywności </w:t>
      </w:r>
      <w:r w:rsidR="00D9152C">
        <w:rPr>
          <w:rFonts w:ascii="Arial" w:hAnsi="Arial" w:cs="Arial"/>
        </w:rPr>
        <w:t>i samoorganizacji mieszkańców</w:t>
      </w:r>
      <w:r w:rsidR="00283A8B">
        <w:rPr>
          <w:rFonts w:ascii="Arial" w:hAnsi="Arial" w:cs="Arial"/>
        </w:rPr>
        <w:t>.</w:t>
      </w:r>
    </w:p>
    <w:p w14:paraId="16EF6733" w14:textId="32639FAB" w:rsidR="00283A8B" w:rsidRDefault="00D9152C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poprawa</w:t>
      </w:r>
      <w:r w:rsidR="00283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bezpieczeństwa publicznego.</w:t>
      </w:r>
    </w:p>
    <w:p w14:paraId="302174C2" w14:textId="5B34048A" w:rsidR="00BB6AE3" w:rsidRPr="008236C0" w:rsidRDefault="00283A8B" w:rsidP="009A0649">
      <w:pPr>
        <w:pStyle w:val="Nagwek2"/>
      </w:pPr>
      <w:r>
        <w:t>Procedura aplikowania o przyznanie rekomendacji</w:t>
      </w:r>
    </w:p>
    <w:p w14:paraId="431EEA9E" w14:textId="22E254CD" w:rsidR="00BB6AE3" w:rsidRDefault="00283A8B" w:rsidP="00E134F6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JST działające na obszarach wiejskich województwa pomorskiego mogą aplikować o przyznanie rekomendacji do uzyskania pomocy finansowej udzielanej przez SWP na dofinansowanie zadań własnych </w:t>
      </w:r>
      <w:r w:rsidR="00E4241E">
        <w:rPr>
          <w:rFonts w:ascii="Arial" w:hAnsi="Arial" w:cs="Arial"/>
        </w:rPr>
        <w:t>z zakresu</w:t>
      </w:r>
      <w:r>
        <w:rPr>
          <w:rFonts w:ascii="Arial" w:hAnsi="Arial" w:cs="Arial"/>
        </w:rPr>
        <w:t xml:space="preserve"> </w:t>
      </w:r>
      <w:r w:rsidR="00D9152C">
        <w:rPr>
          <w:rFonts w:ascii="Arial" w:hAnsi="Arial" w:cs="Arial"/>
        </w:rPr>
        <w:t>ochrony przeciwpożarowej.</w:t>
      </w:r>
    </w:p>
    <w:p w14:paraId="6536DBE7" w14:textId="719077E7" w:rsidR="0019026C" w:rsidRPr="003740F6" w:rsidRDefault="00283A8B" w:rsidP="00D11C1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  <w:color w:val="000000" w:themeColor="text1"/>
        </w:rPr>
      </w:pPr>
      <w:bookmarkStart w:id="2" w:name="_Hlk128578586"/>
      <w:r w:rsidRPr="003740F6">
        <w:rPr>
          <w:rFonts w:ascii="Arial" w:hAnsi="Arial" w:cs="Arial"/>
          <w:color w:val="000000" w:themeColor="text1"/>
        </w:rPr>
        <w:t xml:space="preserve">Termin naboru wniosków ustala się </w:t>
      </w:r>
      <w:r w:rsidR="003740F6">
        <w:rPr>
          <w:rFonts w:ascii="Arial" w:hAnsi="Arial" w:cs="Arial"/>
          <w:color w:val="000000" w:themeColor="text1"/>
        </w:rPr>
        <w:t xml:space="preserve">w </w:t>
      </w:r>
      <w:r w:rsidR="002701E1">
        <w:rPr>
          <w:rFonts w:ascii="Arial" w:hAnsi="Arial" w:cs="Arial"/>
          <w:color w:val="000000" w:themeColor="text1"/>
        </w:rPr>
        <w:t>dniach</w:t>
      </w:r>
      <w:r w:rsidRPr="003740F6">
        <w:rPr>
          <w:rFonts w:ascii="Arial" w:hAnsi="Arial" w:cs="Arial"/>
          <w:color w:val="000000" w:themeColor="text1"/>
        </w:rPr>
        <w:t xml:space="preserve"> </w:t>
      </w:r>
      <w:r w:rsidR="002701E1">
        <w:rPr>
          <w:rFonts w:ascii="Arial" w:hAnsi="Arial" w:cs="Arial"/>
          <w:b/>
          <w:color w:val="000000" w:themeColor="text1"/>
        </w:rPr>
        <w:t>1</w:t>
      </w:r>
      <w:r w:rsidR="00D62B5A">
        <w:rPr>
          <w:rFonts w:ascii="Arial" w:hAnsi="Arial" w:cs="Arial"/>
          <w:b/>
          <w:color w:val="000000" w:themeColor="text1"/>
        </w:rPr>
        <w:t>5</w:t>
      </w:r>
      <w:r w:rsidR="0039342A" w:rsidRPr="003740F6">
        <w:rPr>
          <w:rFonts w:ascii="Arial" w:hAnsi="Arial" w:cs="Arial"/>
          <w:b/>
          <w:color w:val="000000" w:themeColor="text1"/>
        </w:rPr>
        <w:t xml:space="preserve"> </w:t>
      </w:r>
      <w:r w:rsidR="00E812F9" w:rsidRPr="003740F6">
        <w:rPr>
          <w:rFonts w:ascii="Arial" w:hAnsi="Arial" w:cs="Arial"/>
          <w:b/>
          <w:color w:val="000000" w:themeColor="text1"/>
        </w:rPr>
        <w:t xml:space="preserve">do </w:t>
      </w:r>
      <w:r w:rsidR="000E4E02">
        <w:rPr>
          <w:rFonts w:ascii="Arial" w:hAnsi="Arial" w:cs="Arial"/>
          <w:b/>
          <w:color w:val="000000" w:themeColor="text1"/>
        </w:rPr>
        <w:t>1</w:t>
      </w:r>
      <w:r w:rsidR="00D62B5A">
        <w:rPr>
          <w:rFonts w:ascii="Arial" w:hAnsi="Arial" w:cs="Arial"/>
          <w:b/>
          <w:color w:val="000000" w:themeColor="text1"/>
        </w:rPr>
        <w:t>7</w:t>
      </w:r>
      <w:r w:rsidR="0039342A" w:rsidRPr="003740F6">
        <w:rPr>
          <w:rFonts w:ascii="Arial" w:hAnsi="Arial" w:cs="Arial"/>
          <w:b/>
          <w:color w:val="000000" w:themeColor="text1"/>
        </w:rPr>
        <w:t xml:space="preserve"> stycznia</w:t>
      </w:r>
      <w:r w:rsidR="00E812F9" w:rsidRPr="003740F6">
        <w:rPr>
          <w:rFonts w:ascii="Arial" w:hAnsi="Arial" w:cs="Arial"/>
          <w:b/>
          <w:color w:val="000000" w:themeColor="text1"/>
        </w:rPr>
        <w:t xml:space="preserve"> 202</w:t>
      </w:r>
      <w:r w:rsidR="000E4E02">
        <w:rPr>
          <w:rFonts w:ascii="Arial" w:hAnsi="Arial" w:cs="Arial"/>
          <w:b/>
          <w:color w:val="000000" w:themeColor="text1"/>
        </w:rPr>
        <w:t>5</w:t>
      </w:r>
      <w:r w:rsidR="00E812F9" w:rsidRPr="003740F6">
        <w:rPr>
          <w:rFonts w:ascii="Arial" w:hAnsi="Arial" w:cs="Arial"/>
          <w:b/>
          <w:color w:val="000000" w:themeColor="text1"/>
        </w:rPr>
        <w:t xml:space="preserve"> r.</w:t>
      </w:r>
    </w:p>
    <w:p w14:paraId="4DAF6A16" w14:textId="32EAB864" w:rsidR="00D9152C" w:rsidRPr="00D11C13" w:rsidRDefault="00D9152C" w:rsidP="00D11C1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Wnioski zostaną rozpatrzone zgodnie z kolejnością wpływu </w:t>
      </w:r>
      <w:r w:rsidR="00C04197">
        <w:rPr>
          <w:rFonts w:ascii="Arial" w:hAnsi="Arial" w:cs="Arial"/>
        </w:rPr>
        <w:t>d</w:t>
      </w:r>
      <w:r>
        <w:rPr>
          <w:rFonts w:ascii="Arial" w:hAnsi="Arial" w:cs="Arial"/>
        </w:rPr>
        <w:t>o U</w:t>
      </w:r>
      <w:r w:rsidR="004A2E79">
        <w:rPr>
          <w:rFonts w:ascii="Arial" w:hAnsi="Arial" w:cs="Arial"/>
        </w:rPr>
        <w:t>MWP</w:t>
      </w:r>
      <w:r w:rsidR="00401E38">
        <w:rPr>
          <w:rFonts w:ascii="Arial" w:hAnsi="Arial" w:cs="Arial"/>
        </w:rPr>
        <w:t>, do wyczerpania środków finansowych przeznaczonych na ten cel w budżecie Województwa Pomorskiego</w:t>
      </w:r>
      <w:r w:rsidR="00493B95">
        <w:rPr>
          <w:rFonts w:ascii="Arial" w:hAnsi="Arial" w:cs="Arial"/>
        </w:rPr>
        <w:t>.</w:t>
      </w:r>
    </w:p>
    <w:bookmarkEnd w:id="2"/>
    <w:p w14:paraId="53703596" w14:textId="3D16EEA7" w:rsidR="00612549" w:rsidRPr="00874E81" w:rsidRDefault="004107E3" w:rsidP="0077530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JST może aplikować o przyznanie rekomendacji do udzielenia pomocy finansowej </w:t>
      </w:r>
      <w:r w:rsidR="00E33AF2">
        <w:rPr>
          <w:rFonts w:ascii="Arial" w:hAnsi="Arial" w:cs="Arial"/>
        </w:rPr>
        <w:t>w ramach jednego wniosku na realizację zadania Pomorskie OSP 202</w:t>
      </w:r>
      <w:r w:rsidR="000C5E81">
        <w:rPr>
          <w:rFonts w:ascii="Arial" w:hAnsi="Arial" w:cs="Arial"/>
        </w:rPr>
        <w:t>5</w:t>
      </w:r>
      <w:r w:rsidR="00E33AF2">
        <w:rPr>
          <w:rFonts w:ascii="Arial" w:hAnsi="Arial" w:cs="Arial"/>
        </w:rPr>
        <w:t>. We wniosku mo</w:t>
      </w:r>
      <w:r w:rsidR="00BA7A57">
        <w:rPr>
          <w:rFonts w:ascii="Arial" w:hAnsi="Arial" w:cs="Arial"/>
        </w:rPr>
        <w:t>że</w:t>
      </w:r>
      <w:r w:rsidR="00E33AF2">
        <w:rPr>
          <w:rFonts w:ascii="Arial" w:hAnsi="Arial" w:cs="Arial"/>
        </w:rPr>
        <w:t xml:space="preserve"> </w:t>
      </w:r>
      <w:r w:rsidR="00BA7A57">
        <w:rPr>
          <w:rFonts w:ascii="Arial" w:hAnsi="Arial" w:cs="Arial"/>
        </w:rPr>
        <w:t>z</w:t>
      </w:r>
      <w:r w:rsidR="00E33AF2">
        <w:rPr>
          <w:rFonts w:ascii="Arial" w:hAnsi="Arial" w:cs="Arial"/>
        </w:rPr>
        <w:t>ostać wskazan</w:t>
      </w:r>
      <w:r w:rsidR="00BA7A57">
        <w:rPr>
          <w:rFonts w:ascii="Arial" w:hAnsi="Arial" w:cs="Arial"/>
        </w:rPr>
        <w:t>a</w:t>
      </w:r>
      <w:r w:rsidR="00E33AF2">
        <w:rPr>
          <w:rFonts w:ascii="Arial" w:hAnsi="Arial" w:cs="Arial"/>
        </w:rPr>
        <w:t xml:space="preserve"> dowolna ilość OSP z terenu danej gminy. </w:t>
      </w:r>
    </w:p>
    <w:p w14:paraId="7E2243AE" w14:textId="5874670F" w:rsidR="00874E81" w:rsidRPr="00775303" w:rsidRDefault="00874E81" w:rsidP="0077530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W przypadku złożenia dwóch lub więcej wniosków z tej samej JST</w:t>
      </w:r>
      <w:r w:rsidR="00493B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rozpatrzony będzie pierwszy złożony wniosek.</w:t>
      </w:r>
    </w:p>
    <w:p w14:paraId="1839F4A4" w14:textId="31DC7C14" w:rsidR="0011134E" w:rsidRPr="004A2E79" w:rsidRDefault="005B529B" w:rsidP="0077530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Wzór wniosku stanowi </w:t>
      </w:r>
      <w:r w:rsidRPr="005B529B"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do niniejszych Zasad.</w:t>
      </w:r>
    </w:p>
    <w:p w14:paraId="57EEE2F3" w14:textId="6A4EC5E2" w:rsidR="005B529B" w:rsidRPr="000A0C8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Wnioski należy składać</w:t>
      </w:r>
      <w:r w:rsidR="00775303">
        <w:rPr>
          <w:rFonts w:ascii="Arial" w:hAnsi="Arial" w:cs="Arial"/>
        </w:rPr>
        <w:t xml:space="preserve"> </w:t>
      </w:r>
      <w:r w:rsidR="0039342A">
        <w:rPr>
          <w:rFonts w:ascii="Arial" w:hAnsi="Arial" w:cs="Arial"/>
        </w:rPr>
        <w:t xml:space="preserve">zgodnie z przyjętymi zasadami doręczania pism urzędowych. </w:t>
      </w:r>
      <w:r w:rsidR="0039342A">
        <w:rPr>
          <w:rFonts w:ascii="Arial" w:hAnsi="Arial" w:cs="Arial"/>
          <w:b/>
        </w:rPr>
        <w:t xml:space="preserve">Preferowane jest składanie </w:t>
      </w:r>
      <w:r w:rsidR="00CC27DE" w:rsidRPr="000A0C8B">
        <w:rPr>
          <w:rFonts w:ascii="Arial" w:hAnsi="Arial" w:cs="Arial"/>
          <w:b/>
        </w:rPr>
        <w:t xml:space="preserve">elektroniczne </w:t>
      </w:r>
      <w:r w:rsidR="00775303" w:rsidRPr="000A0C8B">
        <w:rPr>
          <w:rFonts w:ascii="Arial" w:hAnsi="Arial" w:cs="Arial"/>
        </w:rPr>
        <w:t xml:space="preserve">za pośrednictwem </w:t>
      </w:r>
      <w:r w:rsidR="00775303" w:rsidRPr="000A0C8B">
        <w:rPr>
          <w:rFonts w:ascii="Arial" w:hAnsi="Arial" w:cs="Arial"/>
          <w:color w:val="000000" w:themeColor="text1"/>
        </w:rPr>
        <w:t>Elektronicznej Skrzynki Podawczej</w:t>
      </w:r>
      <w:r w:rsidR="000A0C8B" w:rsidRPr="000A0C8B">
        <w:rPr>
          <w:rFonts w:ascii="Arial" w:hAnsi="Arial" w:cs="Arial"/>
          <w:color w:val="000000" w:themeColor="text1"/>
        </w:rPr>
        <w:t xml:space="preserve"> lub e</w:t>
      </w:r>
      <w:r w:rsidR="000A0C8B">
        <w:rPr>
          <w:rFonts w:ascii="Arial" w:hAnsi="Arial" w:cs="Arial"/>
          <w:color w:val="000000" w:themeColor="text1"/>
        </w:rPr>
        <w:t>-</w:t>
      </w:r>
      <w:r w:rsidR="000A0C8B" w:rsidRPr="000A0C8B">
        <w:rPr>
          <w:rFonts w:ascii="Arial" w:hAnsi="Arial" w:cs="Arial"/>
          <w:color w:val="000000" w:themeColor="text1"/>
        </w:rPr>
        <w:t>Doręczenia.</w:t>
      </w:r>
    </w:p>
    <w:p w14:paraId="4C506D95" w14:textId="210718C1" w:rsidR="004B3F60" w:rsidRDefault="004B3F60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będą rozpatrywane wnioski, które:</w:t>
      </w:r>
    </w:p>
    <w:p w14:paraId="385C4178" w14:textId="4B7F4109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będą sporządzone na innym </w:t>
      </w:r>
      <w:r w:rsidR="004614B1">
        <w:rPr>
          <w:rFonts w:ascii="Arial" w:hAnsi="Arial" w:cs="Arial"/>
        </w:rPr>
        <w:t xml:space="preserve">lub </w:t>
      </w:r>
      <w:r w:rsidR="004614B1" w:rsidRPr="003740F6">
        <w:rPr>
          <w:rFonts w:ascii="Arial" w:hAnsi="Arial" w:cs="Arial"/>
          <w:color w:val="000000" w:themeColor="text1"/>
        </w:rPr>
        <w:t xml:space="preserve">zmodyfikowanym </w:t>
      </w:r>
      <w:r>
        <w:rPr>
          <w:rFonts w:ascii="Arial" w:hAnsi="Arial" w:cs="Arial"/>
        </w:rPr>
        <w:t>druku niż określony w Zasadach,</w:t>
      </w:r>
    </w:p>
    <w:p w14:paraId="0561225A" w14:textId="1413FAE9" w:rsidR="004B3F60" w:rsidRDefault="00100948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="004B3F60">
        <w:rPr>
          <w:rFonts w:ascii="Arial" w:hAnsi="Arial" w:cs="Arial"/>
        </w:rPr>
        <w:t xml:space="preserve">ie będą zawierały informacji w zakresie </w:t>
      </w:r>
      <w:r w:rsidR="004B3F60" w:rsidRPr="003740F6">
        <w:rPr>
          <w:rFonts w:ascii="Arial" w:hAnsi="Arial" w:cs="Arial"/>
          <w:color w:val="000000" w:themeColor="text1"/>
        </w:rPr>
        <w:t>planu rzeczowo-finansowego</w:t>
      </w:r>
      <w:r w:rsidR="00493B95" w:rsidRPr="003740F6">
        <w:rPr>
          <w:rFonts w:ascii="Arial" w:hAnsi="Arial" w:cs="Arial"/>
          <w:color w:val="000000" w:themeColor="text1"/>
        </w:rPr>
        <w:t>,</w:t>
      </w:r>
    </w:p>
    <w:p w14:paraId="2075AC0C" w14:textId="1D6F60DB" w:rsidR="00493B95" w:rsidRDefault="00100948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</w:t>
      </w:r>
      <w:r w:rsidR="00493B95" w:rsidRPr="003740F6">
        <w:rPr>
          <w:rFonts w:ascii="Arial" w:hAnsi="Arial" w:cs="Arial"/>
          <w:color w:val="000000" w:themeColor="text1"/>
        </w:rPr>
        <w:t xml:space="preserve">ostaną złożone </w:t>
      </w:r>
      <w:r w:rsidR="0039342A">
        <w:rPr>
          <w:rFonts w:ascii="Arial" w:hAnsi="Arial" w:cs="Arial"/>
          <w:color w:val="000000" w:themeColor="text1"/>
        </w:rPr>
        <w:t xml:space="preserve">przed lub </w:t>
      </w:r>
      <w:r w:rsidR="00493B95" w:rsidRPr="003740F6">
        <w:rPr>
          <w:rFonts w:ascii="Arial" w:hAnsi="Arial" w:cs="Arial"/>
          <w:color w:val="000000" w:themeColor="text1"/>
        </w:rPr>
        <w:t xml:space="preserve">po terminie naboru wskazanym w pkt </w:t>
      </w:r>
      <w:r w:rsidR="00493B95">
        <w:rPr>
          <w:rFonts w:ascii="Arial" w:hAnsi="Arial" w:cs="Arial"/>
        </w:rPr>
        <w:t>3.2 Zasad.</w:t>
      </w:r>
    </w:p>
    <w:p w14:paraId="52EEAA73" w14:textId="7B8AC1DE" w:rsidR="004B3F60" w:rsidRPr="004B3F60" w:rsidRDefault="004B3F60" w:rsidP="004B3F60">
      <w:pPr>
        <w:pStyle w:val="Akapitzlist"/>
        <w:numPr>
          <w:ilvl w:val="0"/>
          <w:numId w:val="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braków formalnych, </w:t>
      </w:r>
      <w:r w:rsidRPr="00775303">
        <w:rPr>
          <w:rFonts w:ascii="Arial" w:hAnsi="Arial" w:cs="Arial"/>
        </w:rPr>
        <w:t xml:space="preserve">z zastrzeżeniem sytuacji opisanych w </w:t>
      </w:r>
      <w:r w:rsidRPr="00775303">
        <w:rPr>
          <w:rFonts w:ascii="Arial" w:hAnsi="Arial" w:cs="Arial"/>
        </w:rPr>
        <w:br/>
        <w:t>pkt 3</w:t>
      </w:r>
      <w:r w:rsidRPr="00493B95">
        <w:rPr>
          <w:rFonts w:ascii="Arial" w:hAnsi="Arial" w:cs="Arial"/>
          <w:color w:val="000000" w:themeColor="text1"/>
        </w:rPr>
        <w:t>.</w:t>
      </w:r>
      <w:r w:rsidR="00493B95" w:rsidRPr="00493B95">
        <w:rPr>
          <w:rFonts w:ascii="Arial" w:hAnsi="Arial" w:cs="Arial"/>
          <w:color w:val="000000" w:themeColor="text1"/>
        </w:rPr>
        <w:t>8</w:t>
      </w:r>
      <w:r w:rsidRPr="00493B95">
        <w:rPr>
          <w:rFonts w:ascii="Arial" w:hAnsi="Arial" w:cs="Arial"/>
          <w:color w:val="000000" w:themeColor="text1"/>
        </w:rPr>
        <w:t xml:space="preserve"> powyżej</w:t>
      </w:r>
      <w:r>
        <w:rPr>
          <w:rFonts w:ascii="Arial" w:hAnsi="Arial" w:cs="Arial"/>
        </w:rPr>
        <w:t xml:space="preserve">, Aplikujący zostanie </w:t>
      </w:r>
      <w:r w:rsidR="000B152B" w:rsidRPr="000B152B">
        <w:rPr>
          <w:rFonts w:ascii="Arial" w:hAnsi="Arial" w:cs="Arial"/>
          <w:b/>
        </w:rPr>
        <w:t>jednorazowo</w:t>
      </w:r>
      <w:r w:rsidR="000B1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wezwany do uzupełnienia w terminie </w:t>
      </w:r>
      <w:r w:rsidR="000F38E8">
        <w:rPr>
          <w:rFonts w:ascii="Arial" w:hAnsi="Arial" w:cs="Arial"/>
        </w:rPr>
        <w:t xml:space="preserve">5 dni roboczych od otrzymania wezwania, pod rygorem pozostawienia wniosku bez rozpatrzenia. Wezwanie następuje drogą elektroniczną (na adresy e-mail wskazane we wniosku), a na żądanie UMWP wnioskodawca niezwłocznie potwierdza fakt jego otrzymania. Wezwanie wysłane w ten sposób uważa się za </w:t>
      </w:r>
      <w:r w:rsidR="000B152B">
        <w:rPr>
          <w:rFonts w:ascii="Arial" w:hAnsi="Arial" w:cs="Arial"/>
        </w:rPr>
        <w:t>skutecznie doręczone</w:t>
      </w:r>
      <w:r w:rsidR="000F38E8">
        <w:rPr>
          <w:rFonts w:ascii="Arial" w:hAnsi="Arial" w:cs="Arial"/>
        </w:rPr>
        <w:t>.</w:t>
      </w:r>
    </w:p>
    <w:p w14:paraId="167A9B10" w14:textId="03031E3B" w:rsidR="004107E3" w:rsidRPr="004107E3" w:rsidRDefault="004A5E1B" w:rsidP="004107E3">
      <w:pPr>
        <w:pStyle w:val="Nagwek2"/>
      </w:pPr>
      <w:r>
        <w:t>W</w:t>
      </w:r>
      <w:r w:rsidR="004107E3">
        <w:t>arunki aplikowania</w:t>
      </w:r>
    </w:p>
    <w:p w14:paraId="254338D9" w14:textId="37726B66" w:rsidR="0071018A" w:rsidRPr="00563858" w:rsidRDefault="0071018A" w:rsidP="00563858">
      <w:pPr>
        <w:pStyle w:val="Akapitzlist"/>
        <w:numPr>
          <w:ilvl w:val="0"/>
          <w:numId w:val="10"/>
        </w:numPr>
        <w:spacing w:line="276" w:lineRule="auto"/>
        <w:ind w:left="284" w:firstLine="0"/>
        <w:rPr>
          <w:rFonts w:ascii="Arial" w:hAnsi="Arial" w:cs="Arial"/>
          <w:color w:val="000000" w:themeColor="text1"/>
        </w:rPr>
      </w:pPr>
      <w:r w:rsidRPr="0071018A">
        <w:rPr>
          <w:rFonts w:ascii="Arial" w:hAnsi="Arial" w:cs="Arial"/>
          <w:color w:val="000000" w:themeColor="text1"/>
        </w:rPr>
        <w:t xml:space="preserve">Przedmiotem wsparcia finansowego udzielonego </w:t>
      </w:r>
      <w:r w:rsidR="0039342A">
        <w:rPr>
          <w:rFonts w:ascii="Arial" w:hAnsi="Arial" w:cs="Arial"/>
          <w:color w:val="000000" w:themeColor="text1"/>
        </w:rPr>
        <w:t>JST</w:t>
      </w:r>
      <w:r w:rsidRPr="0071018A">
        <w:rPr>
          <w:rFonts w:ascii="Arial" w:hAnsi="Arial" w:cs="Arial"/>
          <w:color w:val="000000" w:themeColor="text1"/>
        </w:rPr>
        <w:t xml:space="preserve"> przez Województwo</w:t>
      </w:r>
      <w:r>
        <w:rPr>
          <w:rFonts w:ascii="Arial" w:hAnsi="Arial" w:cs="Arial"/>
          <w:color w:val="000000" w:themeColor="text1"/>
        </w:rPr>
        <w:t xml:space="preserve"> </w:t>
      </w:r>
      <w:r w:rsidRPr="0071018A">
        <w:rPr>
          <w:rFonts w:ascii="Arial" w:hAnsi="Arial" w:cs="Arial"/>
          <w:color w:val="000000" w:themeColor="text1"/>
        </w:rPr>
        <w:t>jest doposażenie jednostek Ochotniczych Straży Pożarnych w niezbędny</w:t>
      </w:r>
      <w:r>
        <w:rPr>
          <w:rFonts w:ascii="Arial" w:hAnsi="Arial" w:cs="Arial"/>
          <w:color w:val="000000" w:themeColor="text1"/>
        </w:rPr>
        <w:t xml:space="preserve"> </w:t>
      </w:r>
      <w:r w:rsidRPr="0071018A">
        <w:rPr>
          <w:rFonts w:ascii="Arial" w:hAnsi="Arial" w:cs="Arial"/>
          <w:color w:val="000000" w:themeColor="text1"/>
        </w:rPr>
        <w:t>sprzęt do realizacji zadań z zakresu ochrony przeciwpożarowej:</w:t>
      </w:r>
    </w:p>
    <w:p w14:paraId="25A47744" w14:textId="4F5B0273" w:rsidR="0071018A" w:rsidRDefault="0071018A" w:rsidP="00775303">
      <w:pPr>
        <w:pStyle w:val="Akapitzlist"/>
        <w:numPr>
          <w:ilvl w:val="1"/>
          <w:numId w:val="10"/>
        </w:numPr>
        <w:spacing w:line="276" w:lineRule="auto"/>
        <w:ind w:left="1418" w:hanging="916"/>
        <w:rPr>
          <w:rFonts w:ascii="Arial" w:hAnsi="Arial" w:cs="Arial"/>
          <w:color w:val="000000" w:themeColor="text1"/>
        </w:rPr>
      </w:pPr>
      <w:r w:rsidRPr="0071018A">
        <w:rPr>
          <w:rFonts w:ascii="Arial" w:hAnsi="Arial" w:cs="Arial"/>
          <w:color w:val="000000" w:themeColor="text1"/>
        </w:rPr>
        <w:t>środki ochrony indywidualnej strażaka</w:t>
      </w:r>
      <w:r w:rsidR="0039342A">
        <w:rPr>
          <w:rFonts w:ascii="Arial" w:hAnsi="Arial" w:cs="Arial"/>
          <w:color w:val="000000" w:themeColor="text1"/>
        </w:rPr>
        <w:t>, umundurowanie bojowe</w:t>
      </w:r>
      <w:r w:rsidR="00F749ED">
        <w:rPr>
          <w:rFonts w:ascii="Arial" w:hAnsi="Arial" w:cs="Arial"/>
          <w:color w:val="000000" w:themeColor="text1"/>
        </w:rPr>
        <w:t xml:space="preserve"> </w:t>
      </w:r>
      <w:r w:rsidRPr="0071018A">
        <w:rPr>
          <w:rFonts w:ascii="Arial" w:hAnsi="Arial" w:cs="Arial"/>
          <w:color w:val="000000" w:themeColor="text1"/>
        </w:rPr>
        <w:t>np. rękawice strażackie, ubranie specjalne,</w:t>
      </w:r>
      <w:r w:rsidR="003F0D42">
        <w:rPr>
          <w:rFonts w:ascii="Arial" w:hAnsi="Arial" w:cs="Arial"/>
          <w:color w:val="000000" w:themeColor="text1"/>
        </w:rPr>
        <w:t xml:space="preserve"> </w:t>
      </w:r>
      <w:r w:rsidRPr="00775303">
        <w:rPr>
          <w:rFonts w:ascii="Arial" w:hAnsi="Arial" w:cs="Arial"/>
          <w:color w:val="000000" w:themeColor="text1"/>
        </w:rPr>
        <w:t>hełmy strażackie, buty strażackie, itp.</w:t>
      </w:r>
      <w:r w:rsidR="00563858">
        <w:rPr>
          <w:rFonts w:ascii="Arial" w:hAnsi="Arial" w:cs="Arial"/>
          <w:color w:val="000000" w:themeColor="text1"/>
        </w:rPr>
        <w:t xml:space="preserve">, z </w:t>
      </w:r>
      <w:r w:rsidR="00563858" w:rsidRPr="00240165">
        <w:rPr>
          <w:rFonts w:ascii="Arial" w:hAnsi="Arial" w:cs="Arial"/>
          <w:b/>
          <w:color w:val="000000" w:themeColor="text1"/>
        </w:rPr>
        <w:t>wyłączeniem</w:t>
      </w:r>
      <w:r w:rsidR="00563858">
        <w:rPr>
          <w:rFonts w:ascii="Arial" w:hAnsi="Arial" w:cs="Arial"/>
          <w:color w:val="000000" w:themeColor="text1"/>
        </w:rPr>
        <w:t xml:space="preserve"> mundurów galowych.</w:t>
      </w:r>
    </w:p>
    <w:p w14:paraId="60157E25" w14:textId="77777777" w:rsidR="00493B95" w:rsidRDefault="00E4241E" w:rsidP="00493B95">
      <w:pPr>
        <w:pStyle w:val="Akapitzlist"/>
        <w:numPr>
          <w:ilvl w:val="1"/>
          <w:numId w:val="10"/>
        </w:numPr>
        <w:spacing w:line="276" w:lineRule="auto"/>
        <w:ind w:left="1418" w:hanging="9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Sprzęt specjalistyczny i/lub środki łączności,</w:t>
      </w:r>
    </w:p>
    <w:p w14:paraId="7F8E8BF7" w14:textId="5DC2B458" w:rsidR="00493B95" w:rsidRDefault="000855CA" w:rsidP="00493B95">
      <w:pPr>
        <w:pStyle w:val="Akapitzlist"/>
        <w:numPr>
          <w:ilvl w:val="1"/>
          <w:numId w:val="10"/>
        </w:numPr>
        <w:spacing w:before="240" w:line="276" w:lineRule="auto"/>
        <w:ind w:left="1418" w:hanging="916"/>
        <w:rPr>
          <w:rFonts w:ascii="Arial" w:hAnsi="Arial" w:cs="Arial"/>
          <w:color w:val="000000" w:themeColor="text1"/>
        </w:rPr>
      </w:pPr>
      <w:r w:rsidRPr="00493B95">
        <w:rPr>
          <w:rFonts w:ascii="Arial" w:hAnsi="Arial" w:cs="Arial"/>
          <w:color w:val="000000" w:themeColor="text1"/>
        </w:rPr>
        <w:lastRenderedPageBreak/>
        <w:t>W</w:t>
      </w:r>
      <w:r w:rsidR="0071018A" w:rsidRPr="00493B95">
        <w:rPr>
          <w:rFonts w:ascii="Arial" w:hAnsi="Arial" w:cs="Arial"/>
          <w:color w:val="000000" w:themeColor="text1"/>
        </w:rPr>
        <w:t>yposażenie</w:t>
      </w:r>
      <w:r w:rsidRPr="00493B95">
        <w:rPr>
          <w:rFonts w:ascii="Arial" w:hAnsi="Arial" w:cs="Arial"/>
          <w:color w:val="000000" w:themeColor="text1"/>
        </w:rPr>
        <w:t xml:space="preserve"> </w:t>
      </w:r>
      <w:r w:rsidR="0071018A" w:rsidRPr="00493B95">
        <w:rPr>
          <w:rFonts w:ascii="Arial" w:hAnsi="Arial" w:cs="Arial"/>
          <w:color w:val="000000" w:themeColor="text1"/>
        </w:rPr>
        <w:t>niezbędne do utrzymania umundurowania bojowego w należytym stanie takie jak pralki przemysłowe, suszarki oraz szafy do suszenia ww. odzieży specjalnej.</w:t>
      </w:r>
      <w:bookmarkStart w:id="3" w:name="_Hlk127967635"/>
    </w:p>
    <w:p w14:paraId="118D7E25" w14:textId="430F1C30" w:rsidR="00240165" w:rsidRPr="00543F35" w:rsidRDefault="00240165" w:rsidP="00493B95">
      <w:pPr>
        <w:pStyle w:val="Akapitzlist"/>
        <w:numPr>
          <w:ilvl w:val="1"/>
          <w:numId w:val="10"/>
        </w:numPr>
        <w:spacing w:before="240" w:line="276" w:lineRule="auto"/>
        <w:ind w:left="1418" w:hanging="916"/>
        <w:rPr>
          <w:rFonts w:ascii="Arial" w:hAnsi="Arial" w:cs="Arial"/>
          <w:b/>
          <w:color w:val="000000" w:themeColor="text1"/>
        </w:rPr>
      </w:pPr>
      <w:r w:rsidRPr="00543F35">
        <w:rPr>
          <w:rFonts w:ascii="Arial" w:hAnsi="Arial" w:cs="Arial"/>
          <w:b/>
          <w:color w:val="000000" w:themeColor="text1"/>
        </w:rPr>
        <w:t>Koszty transportu</w:t>
      </w:r>
      <w:r w:rsidR="00555650">
        <w:rPr>
          <w:rFonts w:ascii="Arial" w:hAnsi="Arial" w:cs="Arial"/>
          <w:b/>
          <w:color w:val="000000" w:themeColor="text1"/>
        </w:rPr>
        <w:t>/dostawy</w:t>
      </w:r>
      <w:r w:rsidR="00543F35" w:rsidRPr="00543F35">
        <w:rPr>
          <w:rFonts w:ascii="Arial" w:hAnsi="Arial" w:cs="Arial"/>
          <w:b/>
          <w:color w:val="000000" w:themeColor="text1"/>
        </w:rPr>
        <w:t xml:space="preserve"> </w:t>
      </w:r>
      <w:r w:rsidRPr="00543F35">
        <w:rPr>
          <w:rFonts w:ascii="Arial" w:hAnsi="Arial" w:cs="Arial"/>
          <w:b/>
          <w:color w:val="000000" w:themeColor="text1"/>
        </w:rPr>
        <w:t>nie stanowią koszt</w:t>
      </w:r>
      <w:r w:rsidR="00543F35" w:rsidRPr="00543F35">
        <w:rPr>
          <w:rFonts w:ascii="Arial" w:hAnsi="Arial" w:cs="Arial"/>
          <w:b/>
          <w:color w:val="000000" w:themeColor="text1"/>
        </w:rPr>
        <w:t>ów</w:t>
      </w:r>
      <w:r w:rsidRPr="00543F35">
        <w:rPr>
          <w:rFonts w:ascii="Arial" w:hAnsi="Arial" w:cs="Arial"/>
          <w:b/>
          <w:color w:val="000000" w:themeColor="text1"/>
        </w:rPr>
        <w:t xml:space="preserve"> kwalifikowalny</w:t>
      </w:r>
      <w:r w:rsidR="00543F35" w:rsidRPr="00543F35">
        <w:rPr>
          <w:rFonts w:ascii="Arial" w:hAnsi="Arial" w:cs="Arial"/>
          <w:b/>
          <w:color w:val="000000" w:themeColor="text1"/>
        </w:rPr>
        <w:t>ch</w:t>
      </w:r>
      <w:r w:rsidRPr="00543F35">
        <w:rPr>
          <w:rFonts w:ascii="Arial" w:hAnsi="Arial" w:cs="Arial"/>
          <w:b/>
          <w:color w:val="000000" w:themeColor="text1"/>
        </w:rPr>
        <w:t>.</w:t>
      </w:r>
    </w:p>
    <w:p w14:paraId="16A6032E" w14:textId="77777777" w:rsidR="00493B95" w:rsidRDefault="00493B95" w:rsidP="00493B95">
      <w:pPr>
        <w:pStyle w:val="Akapitzlist"/>
        <w:spacing w:before="240" w:line="276" w:lineRule="auto"/>
        <w:ind w:left="1418"/>
        <w:rPr>
          <w:rFonts w:ascii="Arial" w:hAnsi="Arial" w:cs="Arial"/>
          <w:color w:val="000000" w:themeColor="text1"/>
        </w:rPr>
      </w:pPr>
    </w:p>
    <w:p w14:paraId="0A1A24AC" w14:textId="52BA3618" w:rsidR="00CC48A6" w:rsidRPr="00100948" w:rsidRDefault="00CC48A6" w:rsidP="00100948">
      <w:pPr>
        <w:pStyle w:val="Akapitzlist"/>
        <w:numPr>
          <w:ilvl w:val="0"/>
          <w:numId w:val="10"/>
        </w:numPr>
        <w:spacing w:before="240" w:line="240" w:lineRule="auto"/>
        <w:ind w:left="851" w:hanging="425"/>
        <w:rPr>
          <w:rFonts w:ascii="Arial" w:hAnsi="Arial" w:cs="Arial"/>
          <w:color w:val="000000" w:themeColor="text1"/>
        </w:rPr>
      </w:pPr>
      <w:r w:rsidRPr="00493B95">
        <w:rPr>
          <w:rFonts w:ascii="Arial" w:hAnsi="Arial" w:cs="Arial"/>
          <w:color w:val="000000"/>
          <w:shd w:val="clear" w:color="auto" w:fill="FFFFFF"/>
        </w:rPr>
        <w:t>Formą wsparcia finansowego jest </w:t>
      </w:r>
      <w:r w:rsidRPr="00493B95">
        <w:rPr>
          <w:rStyle w:val="Pogrubienie"/>
          <w:rFonts w:ascii="Arial" w:hAnsi="Arial" w:cs="Arial"/>
          <w:color w:val="000000"/>
          <w:shd w:val="clear" w:color="auto" w:fill="FFFFFF"/>
        </w:rPr>
        <w:t xml:space="preserve">dotacja w wysokości do </w:t>
      </w:r>
      <w:r w:rsidR="00493B95" w:rsidRPr="00493B95">
        <w:rPr>
          <w:rStyle w:val="Pogrubienie"/>
          <w:rFonts w:ascii="Arial" w:hAnsi="Arial" w:cs="Arial"/>
          <w:color w:val="000000"/>
          <w:shd w:val="clear" w:color="auto" w:fill="FFFFFF"/>
        </w:rPr>
        <w:t>7</w:t>
      </w:r>
      <w:r w:rsidRPr="00493B95">
        <w:rPr>
          <w:rStyle w:val="Pogrubienie"/>
          <w:rFonts w:ascii="Arial" w:hAnsi="Arial" w:cs="Arial"/>
          <w:color w:val="000000"/>
          <w:shd w:val="clear" w:color="auto" w:fill="FFFFFF"/>
        </w:rPr>
        <w:t xml:space="preserve">0% </w:t>
      </w:r>
      <w:r w:rsidR="00D05B4E">
        <w:rPr>
          <w:rStyle w:val="Pogrubienie"/>
          <w:rFonts w:ascii="Arial" w:hAnsi="Arial" w:cs="Arial"/>
          <w:color w:val="000000"/>
          <w:shd w:val="clear" w:color="auto" w:fill="FFFFFF"/>
        </w:rPr>
        <w:t>wartości</w:t>
      </w:r>
      <w:r w:rsidRPr="00493B95">
        <w:rPr>
          <w:rFonts w:ascii="Arial" w:hAnsi="Arial" w:cs="Arial"/>
          <w:b/>
          <w:color w:val="000000"/>
          <w:shd w:val="clear" w:color="auto" w:fill="FFFFFF"/>
        </w:rPr>
        <w:t> </w:t>
      </w:r>
      <w:r w:rsidR="00493B95" w:rsidRPr="00493B95">
        <w:rPr>
          <w:rFonts w:ascii="Arial" w:hAnsi="Arial" w:cs="Arial"/>
          <w:b/>
          <w:color w:val="000000"/>
          <w:shd w:val="clear" w:color="auto" w:fill="FFFFFF"/>
        </w:rPr>
        <w:t>zadania</w:t>
      </w:r>
      <w:r w:rsidRPr="00493B95">
        <w:rPr>
          <w:rFonts w:ascii="Arial" w:hAnsi="Arial" w:cs="Arial"/>
          <w:color w:val="000000"/>
          <w:shd w:val="clear" w:color="auto" w:fill="FFFFFF"/>
        </w:rPr>
        <w:t xml:space="preserve"> udzielana ze środków województwa pomorskiego.</w:t>
      </w:r>
    </w:p>
    <w:p w14:paraId="2E9440CD" w14:textId="77777777" w:rsidR="00100948" w:rsidRPr="00B143A7" w:rsidRDefault="00100948" w:rsidP="00100948">
      <w:pPr>
        <w:pStyle w:val="Akapitzlist"/>
        <w:spacing w:before="240" w:line="240" w:lineRule="auto"/>
        <w:ind w:left="851"/>
        <w:rPr>
          <w:rFonts w:ascii="Arial" w:hAnsi="Arial" w:cs="Arial"/>
          <w:color w:val="000000" w:themeColor="text1"/>
        </w:rPr>
      </w:pPr>
    </w:p>
    <w:p w14:paraId="6444F8AE" w14:textId="6143F348" w:rsidR="00B143A7" w:rsidRPr="00100948" w:rsidRDefault="00100948" w:rsidP="00100948">
      <w:pPr>
        <w:pStyle w:val="Akapitzlist"/>
        <w:numPr>
          <w:ilvl w:val="0"/>
          <w:numId w:val="10"/>
        </w:numPr>
        <w:spacing w:before="240" w:line="240" w:lineRule="auto"/>
        <w:ind w:left="851" w:hanging="42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Wnioskowana kwota pomocy finansowej w ramach zadania wynosi od </w:t>
      </w:r>
      <w:r w:rsidRPr="00100948">
        <w:rPr>
          <w:rFonts w:ascii="Arial" w:hAnsi="Arial" w:cs="Arial"/>
          <w:b/>
          <w:color w:val="000000" w:themeColor="text1"/>
        </w:rPr>
        <w:t>10 000 do 20 000 brutto.</w:t>
      </w:r>
    </w:p>
    <w:bookmarkEnd w:id="3"/>
    <w:p w14:paraId="572B2DC1" w14:textId="0B989AAB" w:rsidR="0025236C" w:rsidRDefault="004107E3" w:rsidP="00493B95">
      <w:pPr>
        <w:pStyle w:val="Akapitzlist"/>
        <w:numPr>
          <w:ilvl w:val="0"/>
          <w:numId w:val="10"/>
        </w:numPr>
        <w:spacing w:before="240"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Wszelkie czynności związane z zaangażowaniem i wydatkowaniem środków </w:t>
      </w:r>
      <w:r w:rsidR="00D53FFF">
        <w:rPr>
          <w:rFonts w:ascii="Arial" w:hAnsi="Arial" w:cs="Arial"/>
        </w:rPr>
        <w:t xml:space="preserve">udzielonych JST w ramach </w:t>
      </w:r>
      <w:r>
        <w:rPr>
          <w:rFonts w:ascii="Arial" w:hAnsi="Arial" w:cs="Arial"/>
        </w:rPr>
        <w:t xml:space="preserve">pomocy finansowej, w tym podpisanie umów z </w:t>
      </w:r>
      <w:r w:rsidRPr="00775303">
        <w:rPr>
          <w:rFonts w:ascii="Arial" w:hAnsi="Arial" w:cs="Arial"/>
          <w:color w:val="000000" w:themeColor="text1"/>
        </w:rPr>
        <w:t xml:space="preserve">wykonawcami, nastąpi </w:t>
      </w:r>
      <w:r>
        <w:rPr>
          <w:rFonts w:ascii="Arial" w:hAnsi="Arial" w:cs="Arial"/>
        </w:rPr>
        <w:t xml:space="preserve">nie wcześniej niż po zawarciu umowy z </w:t>
      </w:r>
      <w:r w:rsidR="00AD5463">
        <w:rPr>
          <w:rFonts w:ascii="Arial" w:hAnsi="Arial" w:cs="Arial"/>
        </w:rPr>
        <w:t>ZWP</w:t>
      </w:r>
      <w:r w:rsidR="00D35019">
        <w:rPr>
          <w:rFonts w:ascii="Arial" w:hAnsi="Arial" w:cs="Arial"/>
        </w:rPr>
        <w:t>.</w:t>
      </w:r>
    </w:p>
    <w:p w14:paraId="23D16544" w14:textId="71936889" w:rsidR="004107E3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Zakończenie realizacji zadania nastąpi zgodnie z datą wskazaną w umowie, nie później jednak niż do </w:t>
      </w:r>
      <w:r w:rsidR="002701E1">
        <w:rPr>
          <w:rFonts w:ascii="Arial" w:hAnsi="Arial" w:cs="Arial"/>
          <w:b/>
        </w:rPr>
        <w:t>3</w:t>
      </w:r>
      <w:r w:rsidR="00D62B5A">
        <w:rPr>
          <w:rFonts w:ascii="Arial" w:hAnsi="Arial" w:cs="Arial"/>
          <w:b/>
        </w:rPr>
        <w:t xml:space="preserve">0 września </w:t>
      </w:r>
      <w:r w:rsidRPr="009E1E3D">
        <w:rPr>
          <w:rFonts w:ascii="Arial" w:hAnsi="Arial" w:cs="Arial"/>
          <w:b/>
        </w:rPr>
        <w:t>202</w:t>
      </w:r>
      <w:r w:rsidR="00100948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r.</w:t>
      </w:r>
    </w:p>
    <w:p w14:paraId="6F48366D" w14:textId="4DFD0C66" w:rsidR="003B252C" w:rsidRPr="008C56BA" w:rsidRDefault="00C90458" w:rsidP="008C56BA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</w:t>
      </w:r>
      <w:r w:rsidR="00D7582A">
        <w:rPr>
          <w:rFonts w:ascii="Arial" w:hAnsi="Arial" w:cs="Arial"/>
          <w:color w:val="000000" w:themeColor="text1"/>
        </w:rPr>
        <w:t xml:space="preserve"> musi być zaplanowane i</w:t>
      </w:r>
      <w:r>
        <w:rPr>
          <w:rFonts w:ascii="Arial" w:hAnsi="Arial" w:cs="Arial"/>
          <w:color w:val="000000" w:themeColor="text1"/>
        </w:rPr>
        <w:t xml:space="preserve"> posiada</w:t>
      </w:r>
      <w:r w:rsidR="00D7582A">
        <w:rPr>
          <w:rFonts w:ascii="Arial" w:hAnsi="Arial" w:cs="Arial"/>
          <w:color w:val="000000" w:themeColor="text1"/>
        </w:rPr>
        <w:t>ć</w:t>
      </w:r>
      <w:r>
        <w:rPr>
          <w:rFonts w:ascii="Arial" w:hAnsi="Arial" w:cs="Arial"/>
          <w:color w:val="000000" w:themeColor="text1"/>
        </w:rPr>
        <w:t xml:space="preserve"> ustalony plan rzeczowo-finansowy, uwzględniający wyłącznie wydatki niezbędne do realizacji zadania</w:t>
      </w:r>
      <w:r w:rsidR="00D35019" w:rsidRPr="007E7CE9">
        <w:rPr>
          <w:rFonts w:ascii="Arial" w:hAnsi="Arial" w:cs="Arial"/>
          <w:color w:val="000000" w:themeColor="text1"/>
        </w:rPr>
        <w:t>.</w:t>
      </w:r>
      <w:r w:rsidR="00D53FFF">
        <w:rPr>
          <w:rFonts w:ascii="Arial" w:hAnsi="Arial" w:cs="Arial"/>
          <w:color w:val="000000" w:themeColor="text1"/>
        </w:rPr>
        <w:t xml:space="preserve"> Do wyżej wymienionego planu nie włącza się </w:t>
      </w:r>
      <w:r w:rsidR="000C0970">
        <w:rPr>
          <w:rFonts w:ascii="Arial" w:hAnsi="Arial" w:cs="Arial"/>
          <w:color w:val="000000" w:themeColor="text1"/>
        </w:rPr>
        <w:t xml:space="preserve">nakładów związanych z oznakowaniem </w:t>
      </w:r>
      <w:r w:rsidR="00F03825">
        <w:rPr>
          <w:rFonts w:ascii="Arial" w:hAnsi="Arial" w:cs="Arial"/>
          <w:color w:val="000000" w:themeColor="text1"/>
        </w:rPr>
        <w:t>zadania</w:t>
      </w:r>
      <w:r w:rsidR="000C0970">
        <w:rPr>
          <w:rFonts w:ascii="Arial" w:hAnsi="Arial" w:cs="Arial"/>
          <w:color w:val="000000" w:themeColor="text1"/>
        </w:rPr>
        <w:t>.</w:t>
      </w:r>
    </w:p>
    <w:p w14:paraId="114BE38B" w14:textId="4B6B15B1" w:rsidR="00523543" w:rsidRDefault="000F38E8" w:rsidP="00F04116">
      <w:pPr>
        <w:pStyle w:val="Nagwek2"/>
        <w:spacing w:line="276" w:lineRule="auto"/>
      </w:pPr>
      <w:r>
        <w:t>Ocena i przyznanie rekomendacji</w:t>
      </w:r>
    </w:p>
    <w:p w14:paraId="4FFF3701" w14:textId="2CEB3DD6" w:rsidR="00D62D06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przeprowadzenie naboru i dokonanie oceny</w:t>
      </w:r>
      <w:r w:rsidR="0062653C">
        <w:rPr>
          <w:rFonts w:ascii="Arial" w:hAnsi="Arial" w:cs="Arial"/>
          <w:color w:val="000000" w:themeColor="text1"/>
        </w:rPr>
        <w:t xml:space="preserve"> formalnej</w:t>
      </w:r>
      <w:r>
        <w:rPr>
          <w:rFonts w:ascii="Arial" w:hAnsi="Arial" w:cs="Arial"/>
          <w:color w:val="000000" w:themeColor="text1"/>
        </w:rPr>
        <w:t xml:space="preserve"> wniosków odpowiedzialny jest DROŚ.</w:t>
      </w:r>
    </w:p>
    <w:p w14:paraId="3C0A9661" w14:textId="3099A224" w:rsidR="00AB5E0F" w:rsidRPr="007E7CE9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775303">
        <w:rPr>
          <w:rFonts w:ascii="Arial" w:hAnsi="Arial" w:cs="Arial"/>
          <w:color w:val="000000" w:themeColor="text1"/>
        </w:rPr>
        <w:t xml:space="preserve">Ocena </w:t>
      </w:r>
      <w:r w:rsidRPr="00F46F6E">
        <w:rPr>
          <w:rFonts w:ascii="Arial" w:hAnsi="Arial" w:cs="Arial"/>
          <w:color w:val="000000" w:themeColor="text1"/>
        </w:rPr>
        <w:t>formalna</w:t>
      </w:r>
      <w:r w:rsidR="00F46F6E" w:rsidRPr="00F46F6E">
        <w:rPr>
          <w:rFonts w:ascii="Arial" w:hAnsi="Arial" w:cs="Arial"/>
          <w:color w:val="000000" w:themeColor="text1"/>
        </w:rPr>
        <w:t xml:space="preserve"> </w:t>
      </w:r>
      <w:r w:rsidRPr="00F46F6E">
        <w:rPr>
          <w:rFonts w:ascii="Arial" w:hAnsi="Arial" w:cs="Arial"/>
          <w:color w:val="000000" w:themeColor="text1"/>
        </w:rPr>
        <w:t>polega na</w:t>
      </w:r>
      <w:r>
        <w:rPr>
          <w:rFonts w:ascii="Arial" w:hAnsi="Arial" w:cs="Arial"/>
          <w:color w:val="000000" w:themeColor="text1"/>
        </w:rPr>
        <w:t xml:space="preserve"> sprawdzeniu kompletności wniosku aplikacyjneg</w:t>
      </w:r>
      <w:r w:rsidR="00D7582A">
        <w:rPr>
          <w:rFonts w:ascii="Arial" w:hAnsi="Arial" w:cs="Arial"/>
          <w:color w:val="000000" w:themeColor="text1"/>
        </w:rPr>
        <w:t>o na podstawie</w:t>
      </w:r>
      <w:r>
        <w:rPr>
          <w:rFonts w:ascii="Arial" w:hAnsi="Arial" w:cs="Arial"/>
          <w:color w:val="000000" w:themeColor="text1"/>
        </w:rPr>
        <w:t xml:space="preserve"> Kart</w:t>
      </w:r>
      <w:r w:rsidR="00D7582A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oceny</w:t>
      </w:r>
      <w:r w:rsidR="00D7582A">
        <w:rPr>
          <w:rFonts w:ascii="Arial" w:hAnsi="Arial" w:cs="Arial"/>
          <w:color w:val="000000" w:themeColor="text1"/>
        </w:rPr>
        <w:t xml:space="preserve">, która </w:t>
      </w:r>
      <w:r>
        <w:rPr>
          <w:rFonts w:ascii="Arial" w:hAnsi="Arial" w:cs="Arial"/>
          <w:color w:val="000000" w:themeColor="text1"/>
        </w:rPr>
        <w:t xml:space="preserve">stanowi </w:t>
      </w:r>
      <w:r w:rsidRPr="000F38E8">
        <w:rPr>
          <w:rFonts w:ascii="Arial" w:hAnsi="Arial" w:cs="Arial"/>
          <w:b/>
          <w:color w:val="000000" w:themeColor="text1"/>
        </w:rPr>
        <w:t>załącznik nr 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F38E8">
        <w:rPr>
          <w:rFonts w:ascii="Arial" w:hAnsi="Arial" w:cs="Arial"/>
          <w:color w:val="000000" w:themeColor="text1"/>
        </w:rPr>
        <w:t>do niniejszych Zasad.</w:t>
      </w:r>
    </w:p>
    <w:p w14:paraId="0B682ECF" w14:textId="56088F92" w:rsidR="00523543" w:rsidRPr="0062653C" w:rsidRDefault="003B252C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62653C">
        <w:rPr>
          <w:rFonts w:ascii="Arial" w:hAnsi="Arial" w:cs="Arial"/>
          <w:color w:val="000000" w:themeColor="text1"/>
        </w:rPr>
        <w:t xml:space="preserve">Oceny </w:t>
      </w:r>
      <w:r w:rsidR="00AB5E0F" w:rsidRPr="0062653C">
        <w:rPr>
          <w:rFonts w:ascii="Arial" w:hAnsi="Arial" w:cs="Arial"/>
          <w:color w:val="000000" w:themeColor="text1"/>
        </w:rPr>
        <w:t xml:space="preserve">merytorycznej </w:t>
      </w:r>
      <w:r w:rsidR="00DA13A3" w:rsidRPr="0062653C">
        <w:rPr>
          <w:rFonts w:ascii="Arial" w:hAnsi="Arial" w:cs="Arial"/>
          <w:color w:val="000000" w:themeColor="text1"/>
        </w:rPr>
        <w:t xml:space="preserve">dokonuje Zespół Oceniający powołany </w:t>
      </w:r>
      <w:r w:rsidRPr="0062653C">
        <w:rPr>
          <w:rFonts w:ascii="Arial" w:hAnsi="Arial" w:cs="Arial"/>
          <w:color w:val="000000" w:themeColor="text1"/>
        </w:rPr>
        <w:t>przez Marszałka Województwa P</w:t>
      </w:r>
      <w:r w:rsidR="00354AE7" w:rsidRPr="0062653C">
        <w:rPr>
          <w:rFonts w:ascii="Arial" w:hAnsi="Arial" w:cs="Arial"/>
          <w:color w:val="000000" w:themeColor="text1"/>
        </w:rPr>
        <w:t>omorskiego</w:t>
      </w:r>
      <w:r w:rsidR="00D62D06" w:rsidRPr="0062653C">
        <w:rPr>
          <w:rFonts w:ascii="Arial" w:hAnsi="Arial" w:cs="Arial"/>
          <w:color w:val="000000" w:themeColor="text1"/>
        </w:rPr>
        <w:t>.</w:t>
      </w:r>
      <w:r w:rsidR="00775303" w:rsidRPr="0062653C">
        <w:rPr>
          <w:rFonts w:ascii="Arial" w:hAnsi="Arial" w:cs="Arial"/>
          <w:color w:val="000000" w:themeColor="text1"/>
        </w:rPr>
        <w:t xml:space="preserve"> </w:t>
      </w:r>
    </w:p>
    <w:p w14:paraId="6294C923" w14:textId="77C4CD6D" w:rsidR="00B149A7" w:rsidRPr="00F03825" w:rsidRDefault="00DA13A3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strike/>
        </w:rPr>
      </w:pPr>
      <w:r w:rsidRPr="00775303">
        <w:rPr>
          <w:rFonts w:ascii="Arial" w:hAnsi="Arial" w:cs="Arial"/>
        </w:rPr>
        <w:t xml:space="preserve">Ocena merytoryczna polega na weryfikacji </w:t>
      </w:r>
      <w:r w:rsidR="00775303">
        <w:rPr>
          <w:rFonts w:ascii="Arial" w:hAnsi="Arial" w:cs="Arial"/>
        </w:rPr>
        <w:t>racjonalności wydatków</w:t>
      </w:r>
      <w:r w:rsidR="00E00AA7">
        <w:rPr>
          <w:rFonts w:ascii="Arial" w:hAnsi="Arial" w:cs="Arial"/>
        </w:rPr>
        <w:t>.</w:t>
      </w:r>
      <w:r w:rsidR="00775303">
        <w:rPr>
          <w:rFonts w:ascii="Arial" w:hAnsi="Arial" w:cs="Arial"/>
        </w:rPr>
        <w:t xml:space="preserve"> </w:t>
      </w:r>
    </w:p>
    <w:p w14:paraId="4353F680" w14:textId="4DBDC9B9" w:rsidR="00AD5463" w:rsidRDefault="00AD5463" w:rsidP="00A0286B">
      <w:pPr>
        <w:pStyle w:val="Akapitzlist"/>
        <w:numPr>
          <w:ilvl w:val="0"/>
          <w:numId w:val="1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D5463">
        <w:rPr>
          <w:rFonts w:ascii="Arial" w:hAnsi="Arial" w:cs="Arial"/>
        </w:rPr>
        <w:t xml:space="preserve">W wyniku oceny zostanie stworzona lista wniosków, </w:t>
      </w:r>
      <w:r w:rsidR="008C56BA">
        <w:rPr>
          <w:rFonts w:ascii="Arial" w:hAnsi="Arial" w:cs="Arial"/>
        </w:rPr>
        <w:t xml:space="preserve">według kolejności wpływu do UMWP, </w:t>
      </w:r>
      <w:r w:rsidRPr="00AD5463">
        <w:rPr>
          <w:rFonts w:ascii="Arial" w:hAnsi="Arial" w:cs="Arial"/>
        </w:rPr>
        <w:t xml:space="preserve">którym </w:t>
      </w:r>
      <w:r w:rsidR="00D7582A">
        <w:rPr>
          <w:rFonts w:ascii="Arial" w:hAnsi="Arial" w:cs="Arial"/>
        </w:rPr>
        <w:t xml:space="preserve">ZO </w:t>
      </w:r>
      <w:r w:rsidRPr="00AD5463">
        <w:rPr>
          <w:rFonts w:ascii="Arial" w:hAnsi="Arial" w:cs="Arial"/>
        </w:rPr>
        <w:t>przyznan</w:t>
      </w:r>
      <w:r w:rsidR="00D7582A">
        <w:rPr>
          <w:rFonts w:ascii="Arial" w:hAnsi="Arial" w:cs="Arial"/>
        </w:rPr>
        <w:t xml:space="preserve">a </w:t>
      </w:r>
      <w:r w:rsidRPr="00AD5463">
        <w:rPr>
          <w:rFonts w:ascii="Arial" w:hAnsi="Arial" w:cs="Arial"/>
        </w:rPr>
        <w:t>rekomendacje.</w:t>
      </w:r>
    </w:p>
    <w:p w14:paraId="3E2610CD" w14:textId="0EBEA570" w:rsidR="00AD5463" w:rsidRPr="00AD5463" w:rsidRDefault="008C56BA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Decyzję</w:t>
      </w:r>
      <w:r w:rsidR="000C0970">
        <w:rPr>
          <w:rFonts w:ascii="Arial" w:hAnsi="Arial" w:cs="Arial"/>
        </w:rPr>
        <w:t>,</w:t>
      </w:r>
      <w:r w:rsidR="00AD5463">
        <w:rPr>
          <w:rFonts w:ascii="Arial" w:hAnsi="Arial" w:cs="Arial"/>
        </w:rPr>
        <w:t xml:space="preserve"> </w:t>
      </w:r>
      <w:r w:rsidRPr="008C56BA">
        <w:rPr>
          <w:rFonts w:ascii="Arial" w:hAnsi="Arial" w:cs="Arial"/>
        </w:rPr>
        <w:t>w oparciu o rekomendacje, o przyznaniu pomocy finansowej w trybie uchwały podejmuje SWP w ramach środków przewidzianych na ten cel w budżecie</w:t>
      </w:r>
      <w:r>
        <w:rPr>
          <w:rFonts w:ascii="Arial" w:hAnsi="Arial" w:cs="Arial"/>
        </w:rPr>
        <w:t>.</w:t>
      </w:r>
    </w:p>
    <w:p w14:paraId="2E51C3C1" w14:textId="3684333A" w:rsidR="00AD5463" w:rsidRPr="00AD5463" w:rsidRDefault="00AD5463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/>
        </w:rPr>
      </w:pPr>
      <w:r w:rsidRPr="00AD5463">
        <w:rPr>
          <w:rFonts w:ascii="Arial" w:hAnsi="Arial" w:cs="Arial"/>
        </w:rPr>
        <w:t>Złożenie wniosku nie jest równoznaczne z przyznaniem rekomendacji ani udzieleniem pomocy finansowej przez SWP.</w:t>
      </w:r>
    </w:p>
    <w:p w14:paraId="09C66C37" w14:textId="0D38AE44" w:rsidR="007C7A98" w:rsidRDefault="00E47ECF" w:rsidP="00450CA7">
      <w:pPr>
        <w:pStyle w:val="Nagwek2"/>
      </w:pPr>
      <w:r>
        <w:t>Postanowienia końcowe</w:t>
      </w:r>
    </w:p>
    <w:p w14:paraId="5E415277" w14:textId="47024039" w:rsidR="001D068F" w:rsidRPr="00051CA4" w:rsidRDefault="00E47ECF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Przewidywany termin podjęcia uchwały przez SWP </w:t>
      </w:r>
      <w:r w:rsidRPr="00051CA4">
        <w:rPr>
          <w:rFonts w:ascii="Arial" w:hAnsi="Arial" w:cs="Arial"/>
          <w:color w:val="000000" w:themeColor="text1"/>
        </w:rPr>
        <w:t>to I kwartał 202</w:t>
      </w:r>
      <w:r w:rsidR="008C56BA">
        <w:rPr>
          <w:rFonts w:ascii="Arial" w:hAnsi="Arial" w:cs="Arial"/>
          <w:color w:val="000000" w:themeColor="text1"/>
        </w:rPr>
        <w:t>5</w:t>
      </w:r>
      <w:r w:rsidRPr="00051CA4">
        <w:rPr>
          <w:rFonts w:ascii="Arial" w:hAnsi="Arial" w:cs="Arial"/>
          <w:color w:val="000000" w:themeColor="text1"/>
        </w:rPr>
        <w:t xml:space="preserve"> r.</w:t>
      </w:r>
    </w:p>
    <w:p w14:paraId="05AEF215" w14:textId="4F5BE5FA" w:rsidR="006C0D79" w:rsidRPr="00051CA4" w:rsidRDefault="00435E7A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Pomoc</w:t>
      </w:r>
      <w:r w:rsidR="00E47ECF">
        <w:rPr>
          <w:rFonts w:ascii="Arial" w:hAnsi="Arial" w:cs="Arial"/>
        </w:rPr>
        <w:t xml:space="preserve"> finansowa w formie dotacji celowej zostanie przekazana w ramach nastę</w:t>
      </w:r>
      <w:r w:rsidR="003A27AD">
        <w:rPr>
          <w:rFonts w:ascii="Arial" w:hAnsi="Arial" w:cs="Arial"/>
        </w:rPr>
        <w:t>pującej</w:t>
      </w:r>
      <w:r w:rsidR="00E47ECF">
        <w:rPr>
          <w:rFonts w:ascii="Arial" w:hAnsi="Arial" w:cs="Arial"/>
        </w:rPr>
        <w:t xml:space="preserve"> klasyfikacji budżetowej </w:t>
      </w:r>
      <w:r w:rsidR="00E47ECF" w:rsidRPr="00051CA4">
        <w:rPr>
          <w:rFonts w:ascii="Arial" w:hAnsi="Arial" w:cs="Arial"/>
          <w:color w:val="000000" w:themeColor="text1"/>
        </w:rPr>
        <w:t xml:space="preserve">dział </w:t>
      </w:r>
      <w:r w:rsidR="00CE040C" w:rsidRPr="00051CA4">
        <w:rPr>
          <w:rFonts w:ascii="Arial" w:hAnsi="Arial" w:cs="Arial"/>
          <w:color w:val="000000" w:themeColor="text1"/>
        </w:rPr>
        <w:t>754</w:t>
      </w:r>
      <w:r w:rsidR="00E47ECF" w:rsidRPr="00051CA4">
        <w:rPr>
          <w:rFonts w:ascii="Arial" w:hAnsi="Arial" w:cs="Arial"/>
          <w:color w:val="000000" w:themeColor="text1"/>
        </w:rPr>
        <w:t xml:space="preserve">, </w:t>
      </w:r>
      <w:r w:rsidR="00E47ECF" w:rsidRPr="000855CA">
        <w:rPr>
          <w:rFonts w:ascii="Arial" w:hAnsi="Arial" w:cs="Arial"/>
          <w:color w:val="000000" w:themeColor="text1"/>
        </w:rPr>
        <w:t xml:space="preserve">rozdział </w:t>
      </w:r>
      <w:r w:rsidR="009E5244" w:rsidRPr="009E5244">
        <w:rPr>
          <w:rFonts w:ascii="Arial" w:hAnsi="Arial" w:cs="Arial"/>
          <w:color w:val="000000" w:themeColor="text1"/>
        </w:rPr>
        <w:t>75495</w:t>
      </w:r>
      <w:r w:rsidR="00E47ECF" w:rsidRPr="000855CA">
        <w:rPr>
          <w:rFonts w:ascii="Arial" w:hAnsi="Arial" w:cs="Arial"/>
          <w:color w:val="000000" w:themeColor="text1"/>
        </w:rPr>
        <w:t xml:space="preserve">, paragraf </w:t>
      </w:r>
      <w:r w:rsidR="00E47ECF" w:rsidRPr="00051CA4">
        <w:rPr>
          <w:rFonts w:ascii="Arial" w:hAnsi="Arial" w:cs="Arial"/>
          <w:color w:val="000000" w:themeColor="text1"/>
        </w:rPr>
        <w:t>6300</w:t>
      </w:r>
      <w:r w:rsidR="00CE040C" w:rsidRPr="00051CA4">
        <w:rPr>
          <w:rFonts w:ascii="Arial" w:hAnsi="Arial" w:cs="Arial"/>
          <w:color w:val="000000" w:themeColor="text1"/>
        </w:rPr>
        <w:t>/</w:t>
      </w:r>
      <w:r w:rsidR="002260E4">
        <w:rPr>
          <w:rFonts w:ascii="Arial" w:hAnsi="Arial" w:cs="Arial"/>
          <w:color w:val="000000" w:themeColor="text1"/>
        </w:rPr>
        <w:t>2710</w:t>
      </w:r>
      <w:r w:rsidR="007E7CE9" w:rsidRPr="00051CA4">
        <w:rPr>
          <w:rFonts w:ascii="Arial" w:hAnsi="Arial" w:cs="Arial"/>
          <w:color w:val="000000" w:themeColor="text1"/>
        </w:rPr>
        <w:t>.</w:t>
      </w:r>
    </w:p>
    <w:p w14:paraId="5BB19E91" w14:textId="0A4CE335" w:rsidR="006C0D79" w:rsidRPr="00E47ECF" w:rsidRDefault="00E47ECF" w:rsidP="00196DA1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E47ECF">
        <w:rPr>
          <w:rFonts w:ascii="Arial" w:hAnsi="Arial" w:cs="Arial"/>
          <w:color w:val="000000" w:themeColor="text1"/>
        </w:rPr>
        <w:t>JST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którym zostanie udzielona pomoc finansowa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zawrą umowę </w:t>
      </w:r>
      <w:r>
        <w:rPr>
          <w:rFonts w:ascii="Arial" w:hAnsi="Arial" w:cs="Arial"/>
          <w:color w:val="000000" w:themeColor="text1"/>
        </w:rPr>
        <w:t xml:space="preserve"> z ZWP </w:t>
      </w:r>
      <w:r w:rsidRPr="00E47ECF">
        <w:rPr>
          <w:rFonts w:ascii="Arial" w:hAnsi="Arial" w:cs="Arial"/>
          <w:color w:val="000000" w:themeColor="text1"/>
        </w:rPr>
        <w:t>w terminie 30 dni od podjęcia uchwały SWP.</w:t>
      </w:r>
      <w:r>
        <w:rPr>
          <w:rFonts w:ascii="Arial" w:hAnsi="Arial" w:cs="Arial"/>
          <w:color w:val="000000" w:themeColor="text1"/>
        </w:rPr>
        <w:t xml:space="preserve"> JST mogą odstąpić od realizacji </w:t>
      </w:r>
      <w:r w:rsidR="00474436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przed zawarciem umow</w:t>
      </w:r>
      <w:r w:rsidR="00435E7A">
        <w:rPr>
          <w:rFonts w:ascii="Arial" w:hAnsi="Arial" w:cs="Arial"/>
          <w:color w:val="000000" w:themeColor="text1"/>
        </w:rPr>
        <w:t>y, o czym niezwłocznie informują</w:t>
      </w:r>
      <w:r>
        <w:rPr>
          <w:rFonts w:ascii="Arial" w:hAnsi="Arial" w:cs="Arial"/>
          <w:color w:val="000000" w:themeColor="text1"/>
        </w:rPr>
        <w:t xml:space="preserve"> UMWP w formie pisemnej.</w:t>
      </w:r>
    </w:p>
    <w:p w14:paraId="10923004" w14:textId="77777777" w:rsidR="00E47ECF" w:rsidRPr="00E47ECF" w:rsidRDefault="00E47ECF" w:rsidP="00E47ECF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W ramach realizacji przedsięwzięcia JST jest zobowiązana do:</w:t>
      </w:r>
    </w:p>
    <w:p w14:paraId="225B3CE9" w14:textId="4A88C149" w:rsidR="00220A70" w:rsidRPr="00BC2A4A" w:rsidRDefault="008C56BA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</w:t>
      </w:r>
      <w:r w:rsidR="00E47ECF" w:rsidRPr="00BC2A4A">
        <w:rPr>
          <w:rFonts w:ascii="Arial" w:hAnsi="Arial" w:cs="Arial"/>
        </w:rPr>
        <w:t xml:space="preserve">nformowania w sposób powszechnie przyjęty, iż </w:t>
      </w:r>
      <w:r w:rsidR="00474436">
        <w:rPr>
          <w:rFonts w:ascii="Arial" w:hAnsi="Arial" w:cs="Arial"/>
        </w:rPr>
        <w:t>zadanie</w:t>
      </w:r>
      <w:r w:rsidR="00E47ECF" w:rsidRPr="00BC2A4A">
        <w:rPr>
          <w:rFonts w:ascii="Arial" w:hAnsi="Arial" w:cs="Arial"/>
        </w:rPr>
        <w:t xml:space="preserve"> jest dofinansowane ze środków </w:t>
      </w:r>
      <w:r w:rsidR="00BC2A4A" w:rsidRPr="00BC2A4A">
        <w:rPr>
          <w:rFonts w:ascii="Arial" w:hAnsi="Arial" w:cs="Arial"/>
        </w:rPr>
        <w:t xml:space="preserve">Województwa Pomorskiego w ramach pomocy finansowej </w:t>
      </w:r>
      <w:r w:rsidR="00775303">
        <w:rPr>
          <w:rFonts w:ascii="Arial" w:hAnsi="Arial" w:cs="Arial"/>
        </w:rPr>
        <w:t xml:space="preserve">Pomorskie </w:t>
      </w:r>
      <w:r w:rsidR="00F03825">
        <w:rPr>
          <w:rFonts w:ascii="Arial" w:hAnsi="Arial" w:cs="Arial"/>
        </w:rPr>
        <w:t>OSP 202</w:t>
      </w:r>
      <w:r>
        <w:rPr>
          <w:rFonts w:ascii="Arial" w:hAnsi="Arial" w:cs="Arial"/>
        </w:rPr>
        <w:t>5</w:t>
      </w:r>
      <w:r w:rsidR="00F03825">
        <w:rPr>
          <w:rFonts w:ascii="Arial" w:hAnsi="Arial" w:cs="Arial"/>
        </w:rPr>
        <w:t>.</w:t>
      </w:r>
    </w:p>
    <w:p w14:paraId="6D5DB38A" w14:textId="170069BA" w:rsidR="00BC2A4A" w:rsidRPr="00BF7099" w:rsidRDefault="008C56BA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o</w:t>
      </w:r>
      <w:r w:rsidR="00BC2A4A" w:rsidRPr="0062653C">
        <w:rPr>
          <w:rFonts w:ascii="Arial" w:hAnsi="Arial" w:cs="Arial"/>
          <w:color w:val="000000" w:themeColor="text1"/>
        </w:rPr>
        <w:t xml:space="preserve">znakowania </w:t>
      </w:r>
      <w:r w:rsidR="00474436" w:rsidRPr="0062653C">
        <w:rPr>
          <w:rFonts w:ascii="Arial" w:hAnsi="Arial" w:cs="Arial"/>
          <w:color w:val="000000" w:themeColor="text1"/>
        </w:rPr>
        <w:t>zadania</w:t>
      </w:r>
      <w:r w:rsidR="00BC2A4A" w:rsidRPr="0062653C">
        <w:rPr>
          <w:rFonts w:ascii="Arial" w:hAnsi="Arial" w:cs="Arial"/>
          <w:color w:val="000000" w:themeColor="text1"/>
        </w:rPr>
        <w:t>, zgodnie z</w:t>
      </w:r>
      <w:r w:rsidR="00435E7A" w:rsidRPr="0062653C">
        <w:rPr>
          <w:rFonts w:ascii="Arial" w:hAnsi="Arial" w:cs="Arial"/>
          <w:color w:val="000000" w:themeColor="text1"/>
        </w:rPr>
        <w:t>e</w:t>
      </w:r>
      <w:r w:rsidR="00BC2A4A" w:rsidRPr="0062653C">
        <w:rPr>
          <w:rFonts w:ascii="Arial" w:hAnsi="Arial" w:cs="Arial"/>
          <w:color w:val="000000" w:themeColor="text1"/>
        </w:rPr>
        <w:t xml:space="preserve"> wzorem określonym w umowie, na własny koszt. Koszty oznakowania</w:t>
      </w:r>
      <w:r w:rsidR="00EC46DC" w:rsidRPr="0062653C">
        <w:rPr>
          <w:rFonts w:ascii="Arial" w:hAnsi="Arial" w:cs="Arial"/>
          <w:color w:val="000000" w:themeColor="text1"/>
        </w:rPr>
        <w:t xml:space="preserve">, zgodnie z </w:t>
      </w:r>
      <w:r w:rsidR="00EC46DC" w:rsidRPr="00493B95">
        <w:rPr>
          <w:rFonts w:ascii="Arial" w:hAnsi="Arial" w:cs="Arial"/>
          <w:color w:val="000000" w:themeColor="text1"/>
        </w:rPr>
        <w:t>pkt 4.</w:t>
      </w:r>
      <w:r>
        <w:rPr>
          <w:rFonts w:ascii="Arial" w:hAnsi="Arial" w:cs="Arial"/>
          <w:color w:val="000000" w:themeColor="text1"/>
        </w:rPr>
        <w:t>6</w:t>
      </w:r>
      <w:r w:rsidR="00EC46DC" w:rsidRPr="00493B95">
        <w:rPr>
          <w:rFonts w:ascii="Arial" w:hAnsi="Arial" w:cs="Arial"/>
          <w:color w:val="000000" w:themeColor="text1"/>
        </w:rPr>
        <w:t xml:space="preserve"> Zasad</w:t>
      </w:r>
      <w:r w:rsidR="00EC46DC" w:rsidRPr="0062653C">
        <w:rPr>
          <w:rFonts w:ascii="Arial" w:hAnsi="Arial" w:cs="Arial"/>
          <w:color w:val="000000" w:themeColor="text1"/>
        </w:rPr>
        <w:t>,</w:t>
      </w:r>
      <w:r w:rsidR="00BC2A4A" w:rsidRPr="0062653C">
        <w:rPr>
          <w:rFonts w:ascii="Arial" w:hAnsi="Arial" w:cs="Arial"/>
          <w:color w:val="000000" w:themeColor="text1"/>
        </w:rPr>
        <w:t xml:space="preserve"> nie stanowią </w:t>
      </w:r>
      <w:r w:rsidR="00BF7099" w:rsidRPr="0062653C">
        <w:rPr>
          <w:rFonts w:ascii="Arial" w:hAnsi="Arial" w:cs="Arial"/>
          <w:color w:val="000000" w:themeColor="text1"/>
        </w:rPr>
        <w:t>nakładów</w:t>
      </w:r>
      <w:r w:rsidR="00BC2A4A" w:rsidRPr="0062653C">
        <w:rPr>
          <w:rFonts w:ascii="Arial" w:hAnsi="Arial" w:cs="Arial"/>
          <w:color w:val="000000" w:themeColor="text1"/>
        </w:rPr>
        <w:t xml:space="preserve"> </w:t>
      </w:r>
      <w:r w:rsidR="00BF7099" w:rsidRPr="0062653C">
        <w:rPr>
          <w:rFonts w:ascii="Arial" w:hAnsi="Arial" w:cs="Arial"/>
          <w:color w:val="000000" w:themeColor="text1"/>
        </w:rPr>
        <w:t>ujętych w</w:t>
      </w:r>
      <w:r w:rsidR="00BC2A4A" w:rsidRPr="0062653C">
        <w:rPr>
          <w:rFonts w:ascii="Arial" w:hAnsi="Arial" w:cs="Arial"/>
          <w:color w:val="000000" w:themeColor="text1"/>
        </w:rPr>
        <w:t xml:space="preserve"> plan</w:t>
      </w:r>
      <w:r w:rsidR="00BF7099" w:rsidRPr="0062653C">
        <w:rPr>
          <w:rFonts w:ascii="Arial" w:hAnsi="Arial" w:cs="Arial"/>
          <w:color w:val="000000" w:themeColor="text1"/>
        </w:rPr>
        <w:t>ie</w:t>
      </w:r>
      <w:r w:rsidR="00BC2A4A" w:rsidRPr="0062653C">
        <w:rPr>
          <w:rFonts w:ascii="Arial" w:hAnsi="Arial" w:cs="Arial"/>
          <w:color w:val="000000" w:themeColor="text1"/>
        </w:rPr>
        <w:t xml:space="preserve"> rzeczowo-finansow</w:t>
      </w:r>
      <w:r w:rsidR="00BF7099" w:rsidRPr="0062653C">
        <w:rPr>
          <w:rFonts w:ascii="Arial" w:hAnsi="Arial" w:cs="Arial"/>
          <w:color w:val="000000" w:themeColor="text1"/>
        </w:rPr>
        <w:t>ym</w:t>
      </w:r>
      <w:r w:rsidR="00BC2A4A" w:rsidRPr="0062653C">
        <w:rPr>
          <w:rFonts w:ascii="Arial" w:hAnsi="Arial" w:cs="Arial"/>
          <w:color w:val="000000" w:themeColor="text1"/>
        </w:rPr>
        <w:t xml:space="preserve"> </w:t>
      </w:r>
      <w:r w:rsidR="00474436" w:rsidRPr="0062653C">
        <w:rPr>
          <w:rFonts w:ascii="Arial" w:hAnsi="Arial" w:cs="Arial"/>
          <w:color w:val="000000" w:themeColor="text1"/>
        </w:rPr>
        <w:t>zadania</w:t>
      </w:r>
      <w:r w:rsidR="00BC2A4A" w:rsidRPr="0062653C">
        <w:rPr>
          <w:rFonts w:ascii="Arial" w:hAnsi="Arial" w:cs="Arial"/>
          <w:color w:val="000000" w:themeColor="text1"/>
        </w:rPr>
        <w:t>.</w:t>
      </w:r>
      <w:r w:rsidR="00775303" w:rsidRPr="0062653C">
        <w:rPr>
          <w:rFonts w:ascii="Arial" w:hAnsi="Arial" w:cs="Arial"/>
          <w:color w:val="000000" w:themeColor="text1"/>
        </w:rPr>
        <w:t xml:space="preserve"> </w:t>
      </w:r>
      <w:r w:rsidR="00775303">
        <w:rPr>
          <w:rFonts w:ascii="Arial" w:hAnsi="Arial" w:cs="Arial"/>
        </w:rPr>
        <w:t xml:space="preserve">Oznakowanie dotyczy </w:t>
      </w:r>
      <w:r w:rsidR="00401E38">
        <w:rPr>
          <w:rFonts w:ascii="Arial" w:hAnsi="Arial" w:cs="Arial"/>
        </w:rPr>
        <w:t xml:space="preserve">każdego z </w:t>
      </w:r>
      <w:r w:rsidR="00775303">
        <w:rPr>
          <w:rFonts w:ascii="Arial" w:hAnsi="Arial" w:cs="Arial"/>
        </w:rPr>
        <w:t>obiekt</w:t>
      </w:r>
      <w:r w:rsidR="00401E38">
        <w:rPr>
          <w:rFonts w:ascii="Arial" w:hAnsi="Arial" w:cs="Arial"/>
        </w:rPr>
        <w:t>ów</w:t>
      </w:r>
      <w:r w:rsidR="00775303">
        <w:rPr>
          <w:rFonts w:ascii="Arial" w:hAnsi="Arial" w:cs="Arial"/>
        </w:rPr>
        <w:t xml:space="preserve"> OSP, któr</w:t>
      </w:r>
      <w:r w:rsidR="00401E38">
        <w:rPr>
          <w:rFonts w:ascii="Arial" w:hAnsi="Arial" w:cs="Arial"/>
        </w:rPr>
        <w:t>a</w:t>
      </w:r>
      <w:r w:rsidR="00775303">
        <w:rPr>
          <w:rFonts w:ascii="Arial" w:hAnsi="Arial" w:cs="Arial"/>
        </w:rPr>
        <w:t xml:space="preserve"> to korzysta ze sprzętu zakupionego w ramach Pomorskie OSP 202</w:t>
      </w:r>
      <w:r>
        <w:rPr>
          <w:rFonts w:ascii="Arial" w:hAnsi="Arial" w:cs="Arial"/>
        </w:rPr>
        <w:t>5</w:t>
      </w:r>
      <w:r w:rsidR="00775303">
        <w:rPr>
          <w:rFonts w:ascii="Arial" w:hAnsi="Arial" w:cs="Arial"/>
        </w:rPr>
        <w:t>.</w:t>
      </w:r>
    </w:p>
    <w:p w14:paraId="59D469B1" w14:textId="47C3B46E" w:rsidR="00BC2A4A" w:rsidRPr="00BC2A4A" w:rsidRDefault="00BC2A4A" w:rsidP="00BC2A4A">
      <w:pPr>
        <w:pStyle w:val="Akapitzlist"/>
        <w:numPr>
          <w:ilvl w:val="0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Niniejsze Zasady obowiązują do czasu ich zmiany. Wszelkie zmiany zostaną niezwłocznie opublikowane w BIP UMWP.</w:t>
      </w:r>
    </w:p>
    <w:p w14:paraId="74B7FE0D" w14:textId="291ED96E" w:rsidR="001E5986" w:rsidRDefault="00220A70" w:rsidP="001E5986">
      <w:pPr>
        <w:pStyle w:val="Nagwek2"/>
      </w:pPr>
      <w:r>
        <w:t>Ochrona danych osobowych</w:t>
      </w:r>
    </w:p>
    <w:p w14:paraId="0E84E1A2" w14:textId="33BA0233" w:rsidR="00AA2565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dyrektywy 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AA2565">
        <w:rPr>
          <w:rFonts w:ascii="Arial" w:hAnsi="Arial" w:cs="Arial"/>
          <w:b/>
        </w:rPr>
        <w:t xml:space="preserve">Administratorem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6C0D79">
        <w:rPr>
          <w:rFonts w:ascii="Arial" w:hAnsi="Arial" w:cs="Arial"/>
          <w:b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4FDF1F82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</w:t>
      </w:r>
      <w:r w:rsidRPr="006F00EE">
        <w:rPr>
          <w:rFonts w:ascii="Arial" w:hAnsi="Arial" w:cs="Arial"/>
          <w:color w:val="000000" w:themeColor="text1"/>
        </w:rPr>
        <w:t xml:space="preserve">realizacji </w:t>
      </w:r>
      <w:r w:rsidR="006F00EE">
        <w:rPr>
          <w:rFonts w:ascii="Arial" w:hAnsi="Arial" w:cs="Arial"/>
          <w:color w:val="000000" w:themeColor="text1"/>
        </w:rPr>
        <w:t>procedury aplikowania</w:t>
      </w:r>
      <w:r w:rsidRPr="006F00EE">
        <w:rPr>
          <w:rFonts w:ascii="Arial" w:hAnsi="Arial" w:cs="Arial"/>
          <w:color w:val="000000" w:themeColor="text1"/>
        </w:rPr>
        <w:t xml:space="preserve">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</w:t>
      </w:r>
      <w:r w:rsidR="00AA2565" w:rsidRPr="00332937">
        <w:rPr>
          <w:rFonts w:ascii="Arial" w:hAnsi="Arial" w:cs="Arial"/>
          <w:color w:val="000000" w:themeColor="text1"/>
        </w:rPr>
        <w:t>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</w:t>
      </w:r>
      <w:r w:rsidR="006F00EE">
        <w:rPr>
          <w:rFonts w:ascii="Arial" w:hAnsi="Arial" w:cs="Arial"/>
          <w:color w:val="000000" w:themeColor="text1"/>
        </w:rPr>
        <w:t>asobie archiwalnym i archiwach</w:t>
      </w:r>
      <w:r w:rsidR="00C03CD8">
        <w:rPr>
          <w:rFonts w:ascii="Arial" w:hAnsi="Arial" w:cs="Arial"/>
          <w:color w:val="000000" w:themeColor="text1"/>
        </w:rPr>
        <w:t>.</w:t>
      </w:r>
    </w:p>
    <w:p w14:paraId="3F0B83CC" w14:textId="43547B4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79D6242F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F04116">
        <w:rPr>
          <w:rFonts w:ascii="Arial" w:hAnsi="Arial" w:cs="Arial"/>
          <w:b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 xml:space="preserve">prawo do cofnięcia </w:t>
      </w:r>
      <w:r w:rsidR="00F04116" w:rsidRPr="00F04116">
        <w:rPr>
          <w:rFonts w:ascii="Arial" w:hAnsi="Arial" w:cs="Arial"/>
        </w:rPr>
        <w:lastRenderedPageBreak/>
        <w:t>zgody w dowolnym momencie.</w:t>
      </w:r>
      <w:r w:rsidRPr="00F04116">
        <w:rPr>
          <w:rFonts w:ascii="Arial" w:hAnsi="Arial" w:cs="Arial"/>
          <w:iCs/>
        </w:rPr>
        <w:t xml:space="preserve"> Zgodę można wycofać w każdym czasie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720D3B59" w14:textId="598E2AAA" w:rsidR="00713FB2" w:rsidRDefault="006A4B44" w:rsidP="00AE766D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F04116">
        <w:rPr>
          <w:rFonts w:ascii="Arial" w:hAnsi="Arial" w:cs="Arial"/>
          <w:b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50461A5A" w14:textId="6FF36E47" w:rsidR="004F0FAE" w:rsidRDefault="004F0FAE" w:rsidP="004F0FAE">
      <w:pPr>
        <w:pStyle w:val="Nagwek2"/>
      </w:pPr>
      <w:r>
        <w:t>Kontakt merytoryczny w zakresie Pomorskie OSP</w:t>
      </w:r>
    </w:p>
    <w:p w14:paraId="2C6DBC19" w14:textId="77777777" w:rsidR="004F0FAE" w:rsidRPr="001027D9" w:rsidRDefault="004F0FAE" w:rsidP="004F0FAE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Departament Środowiska i Rolnictwa UMWP</w:t>
      </w:r>
    </w:p>
    <w:p w14:paraId="08D5D6EA" w14:textId="77777777" w:rsidR="004F0FAE" w:rsidRPr="001027D9" w:rsidRDefault="004F0FAE" w:rsidP="004F0FAE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Referat Rolnictwa i rozliczeń finansowych</w:t>
      </w:r>
    </w:p>
    <w:p w14:paraId="0EA27B98" w14:textId="77777777" w:rsidR="004F0FAE" w:rsidRPr="001027D9" w:rsidRDefault="004F0FAE" w:rsidP="004F0FAE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Kierownik Lucyna Szczodrowska-Pazik tel. (58) 32 68 669</w:t>
      </w:r>
    </w:p>
    <w:p w14:paraId="0A6C2C9F" w14:textId="77777777" w:rsidR="004F0FAE" w:rsidRPr="001027D9" w:rsidRDefault="004F0FAE" w:rsidP="004F0FAE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Zespół ds. rolnictwa i terenów wiejskich</w:t>
      </w:r>
    </w:p>
    <w:p w14:paraId="72F87E4A" w14:textId="02AD7826" w:rsidR="004F0FAE" w:rsidRPr="001027D9" w:rsidRDefault="004F0FAE" w:rsidP="004F0FAE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Główny specjalista Małgorzata Polak tel. (58) 32 68</w:t>
      </w:r>
      <w:r>
        <w:rPr>
          <w:rFonts w:ascii="Arial" w:hAnsi="Arial" w:cs="Arial"/>
          <w:color w:val="000000" w:themeColor="text1"/>
        </w:rPr>
        <w:t> </w:t>
      </w:r>
      <w:r w:rsidRPr="001027D9">
        <w:rPr>
          <w:rFonts w:ascii="Arial" w:hAnsi="Arial" w:cs="Arial"/>
          <w:color w:val="000000" w:themeColor="text1"/>
        </w:rPr>
        <w:t>324</w:t>
      </w:r>
    </w:p>
    <w:p w14:paraId="3E07B42B" w14:textId="77777777" w:rsidR="004F0FAE" w:rsidRPr="004F0FAE" w:rsidRDefault="004F0FAE" w:rsidP="004F0FAE">
      <w:pPr>
        <w:spacing w:line="360" w:lineRule="auto"/>
        <w:ind w:left="425"/>
        <w:rPr>
          <w:rFonts w:ascii="Arial" w:hAnsi="Arial" w:cs="Arial"/>
        </w:rPr>
      </w:pPr>
    </w:p>
    <w:sectPr w:rsidR="004F0FAE" w:rsidRPr="004F0FAE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AAC4" w16cex:dateUtc="2023-02-19T13:03:00Z"/>
  <w16cex:commentExtensible w16cex:durableId="279CAB87" w16cex:dateUtc="2023-02-19T13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E7E2" w14:textId="77777777" w:rsidR="00592B56" w:rsidRDefault="00592B56" w:rsidP="00622195">
      <w:pPr>
        <w:spacing w:after="0" w:line="240" w:lineRule="auto"/>
      </w:pPr>
      <w:r>
        <w:separator/>
      </w:r>
    </w:p>
  </w:endnote>
  <w:endnote w:type="continuationSeparator" w:id="0">
    <w:p w14:paraId="68FFA5E0" w14:textId="77777777" w:rsidR="00592B56" w:rsidRDefault="00592B56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26B6F2EA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CC48A6">
          <w:rPr>
            <w:rFonts w:ascii="Arial" w:hAnsi="Arial" w:cs="Arial"/>
            <w:noProof/>
            <w:sz w:val="18"/>
            <w:szCs w:val="18"/>
          </w:rPr>
          <w:t>4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59F6" w14:textId="77777777" w:rsidR="00592B56" w:rsidRDefault="00592B56" w:rsidP="00622195">
      <w:pPr>
        <w:spacing w:after="0" w:line="240" w:lineRule="auto"/>
      </w:pPr>
      <w:r>
        <w:separator/>
      </w:r>
    </w:p>
  </w:footnote>
  <w:footnote w:type="continuationSeparator" w:id="0">
    <w:p w14:paraId="55A558EB" w14:textId="77777777" w:rsidR="00592B56" w:rsidRDefault="00592B56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777A237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3522AD"/>
    <w:multiLevelType w:val="hybridMultilevel"/>
    <w:tmpl w:val="894C9C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11831"/>
    <w:multiLevelType w:val="hybridMultilevel"/>
    <w:tmpl w:val="9904D962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4755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2D34A1"/>
    <w:multiLevelType w:val="multilevel"/>
    <w:tmpl w:val="8C645B74"/>
    <w:lvl w:ilvl="0">
      <w:start w:val="1"/>
      <w:numFmt w:val="decimal"/>
      <w:lvlText w:val="4.%1."/>
      <w:lvlJc w:val="left"/>
      <w:pPr>
        <w:ind w:left="783" w:hanging="215"/>
      </w:pPr>
      <w:rPr>
        <w:rFonts w:hint="default"/>
        <w:b w:val="0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45AAA"/>
    <w:multiLevelType w:val="multilevel"/>
    <w:tmpl w:val="47D650A0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7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412948"/>
    <w:multiLevelType w:val="multilevel"/>
    <w:tmpl w:val="51406E1C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strike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9"/>
  </w:num>
  <w:num w:numId="9">
    <w:abstractNumId w:val="8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3"/>
  </w:num>
  <w:num w:numId="19">
    <w:abstractNumId w:val="15"/>
  </w:num>
  <w:num w:numId="20">
    <w:abstractNumId w:val="18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72EC90-7888-40ED-95A7-97FE4F7AFEF4}"/>
  </w:docVars>
  <w:rsids>
    <w:rsidRoot w:val="008A5AAD"/>
    <w:rsid w:val="00000F9F"/>
    <w:rsid w:val="000013D6"/>
    <w:rsid w:val="0000159A"/>
    <w:rsid w:val="00003047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45F"/>
    <w:rsid w:val="00016DDA"/>
    <w:rsid w:val="0001713D"/>
    <w:rsid w:val="000171BE"/>
    <w:rsid w:val="00017829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156C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1CA4"/>
    <w:rsid w:val="000522BA"/>
    <w:rsid w:val="0005272D"/>
    <w:rsid w:val="00052BC9"/>
    <w:rsid w:val="0005336B"/>
    <w:rsid w:val="00053B64"/>
    <w:rsid w:val="00053F94"/>
    <w:rsid w:val="00053FA6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4F56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1753"/>
    <w:rsid w:val="000824C4"/>
    <w:rsid w:val="000824E1"/>
    <w:rsid w:val="00083B59"/>
    <w:rsid w:val="00083CF0"/>
    <w:rsid w:val="000854AB"/>
    <w:rsid w:val="000855CA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0C8B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28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52B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970"/>
    <w:rsid w:val="000C0E05"/>
    <w:rsid w:val="000C26F2"/>
    <w:rsid w:val="000C2A03"/>
    <w:rsid w:val="000C37F1"/>
    <w:rsid w:val="000C3896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5E81"/>
    <w:rsid w:val="000C7C2F"/>
    <w:rsid w:val="000D0108"/>
    <w:rsid w:val="000D0485"/>
    <w:rsid w:val="000D0DFE"/>
    <w:rsid w:val="000D1A87"/>
    <w:rsid w:val="000D2063"/>
    <w:rsid w:val="000D2F60"/>
    <w:rsid w:val="000D4050"/>
    <w:rsid w:val="000D4659"/>
    <w:rsid w:val="000D745D"/>
    <w:rsid w:val="000D771F"/>
    <w:rsid w:val="000D790C"/>
    <w:rsid w:val="000D79F7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4B19"/>
    <w:rsid w:val="000E4E02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38E8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948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34E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7724F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26C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60E4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165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262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CF3"/>
    <w:rsid w:val="00267F8A"/>
    <w:rsid w:val="002701E1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3A8B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9689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40F6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42A"/>
    <w:rsid w:val="0039396A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27AD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0D42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B7B"/>
    <w:rsid w:val="003F7DD0"/>
    <w:rsid w:val="003F7E4E"/>
    <w:rsid w:val="00400912"/>
    <w:rsid w:val="00401E38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07E3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5E7A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835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5F8"/>
    <w:rsid w:val="0046087D"/>
    <w:rsid w:val="00461357"/>
    <w:rsid w:val="004614B1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3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3B95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2E79"/>
    <w:rsid w:val="004A334C"/>
    <w:rsid w:val="004A3D6D"/>
    <w:rsid w:val="004A43A6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3F60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0C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0FAE"/>
    <w:rsid w:val="004F135D"/>
    <w:rsid w:val="004F1AA7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3F35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3C16"/>
    <w:rsid w:val="005543E6"/>
    <w:rsid w:val="00554575"/>
    <w:rsid w:val="00554BD2"/>
    <w:rsid w:val="0055547B"/>
    <w:rsid w:val="005555E3"/>
    <w:rsid w:val="00555650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858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2B56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9B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53C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918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0EE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18A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6FFE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9B3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5D3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303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192"/>
    <w:rsid w:val="007C3822"/>
    <w:rsid w:val="007C42C6"/>
    <w:rsid w:val="007C486F"/>
    <w:rsid w:val="007C4B49"/>
    <w:rsid w:val="007C5943"/>
    <w:rsid w:val="007C5A07"/>
    <w:rsid w:val="007C5DD8"/>
    <w:rsid w:val="007C637F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27F11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47C87"/>
    <w:rsid w:val="00847DF4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1F58"/>
    <w:rsid w:val="00872AA2"/>
    <w:rsid w:val="00872EBB"/>
    <w:rsid w:val="00873320"/>
    <w:rsid w:val="00873483"/>
    <w:rsid w:val="008734B3"/>
    <w:rsid w:val="0087409B"/>
    <w:rsid w:val="00874501"/>
    <w:rsid w:val="00874D8B"/>
    <w:rsid w:val="00874E81"/>
    <w:rsid w:val="0087546C"/>
    <w:rsid w:val="00875765"/>
    <w:rsid w:val="008758A8"/>
    <w:rsid w:val="008766EC"/>
    <w:rsid w:val="008768A8"/>
    <w:rsid w:val="00876A1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0CCD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5E6D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36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6BA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8D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9BE"/>
    <w:rsid w:val="009E0D61"/>
    <w:rsid w:val="009E0DFA"/>
    <w:rsid w:val="009E0FF8"/>
    <w:rsid w:val="009E18B3"/>
    <w:rsid w:val="009E18FD"/>
    <w:rsid w:val="009E1E3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244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28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235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B75C6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463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3040"/>
    <w:rsid w:val="00AE308F"/>
    <w:rsid w:val="00AE3275"/>
    <w:rsid w:val="00AE3454"/>
    <w:rsid w:val="00AE383C"/>
    <w:rsid w:val="00AE3C0F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E766D"/>
    <w:rsid w:val="00AF0A55"/>
    <w:rsid w:val="00AF10BC"/>
    <w:rsid w:val="00AF13A6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54C3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3A7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3A0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1D3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A57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5A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2A4A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5D6F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099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3CD8"/>
    <w:rsid w:val="00C04197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610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19F"/>
    <w:rsid w:val="00C57F0F"/>
    <w:rsid w:val="00C60324"/>
    <w:rsid w:val="00C60A55"/>
    <w:rsid w:val="00C60FF1"/>
    <w:rsid w:val="00C619C3"/>
    <w:rsid w:val="00C65452"/>
    <w:rsid w:val="00C6576E"/>
    <w:rsid w:val="00C65BA8"/>
    <w:rsid w:val="00C667A1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458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DE"/>
    <w:rsid w:val="00CC27F4"/>
    <w:rsid w:val="00CC2810"/>
    <w:rsid w:val="00CC313D"/>
    <w:rsid w:val="00CC31CF"/>
    <w:rsid w:val="00CC3387"/>
    <w:rsid w:val="00CC399D"/>
    <w:rsid w:val="00CC4494"/>
    <w:rsid w:val="00CC4790"/>
    <w:rsid w:val="00CC48A6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696"/>
    <w:rsid w:val="00CD68D9"/>
    <w:rsid w:val="00CD6A78"/>
    <w:rsid w:val="00CD717E"/>
    <w:rsid w:val="00CD7E57"/>
    <w:rsid w:val="00CE040C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B4E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873"/>
    <w:rsid w:val="00D51C8C"/>
    <w:rsid w:val="00D51FF5"/>
    <w:rsid w:val="00D52488"/>
    <w:rsid w:val="00D52DBE"/>
    <w:rsid w:val="00D531CE"/>
    <w:rsid w:val="00D53BC8"/>
    <w:rsid w:val="00D53FFF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B5A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2A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8765E"/>
    <w:rsid w:val="00D911A6"/>
    <w:rsid w:val="00D9152C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13A3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3E1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8F4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AA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3AF2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41E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47ECF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0AF"/>
    <w:rsid w:val="00E62256"/>
    <w:rsid w:val="00E625E1"/>
    <w:rsid w:val="00E633BD"/>
    <w:rsid w:val="00E637C8"/>
    <w:rsid w:val="00E64833"/>
    <w:rsid w:val="00E648EF"/>
    <w:rsid w:val="00E64D48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2F9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4FFB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29C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6DC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825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2A7"/>
    <w:rsid w:val="00F42A2D"/>
    <w:rsid w:val="00F44713"/>
    <w:rsid w:val="00F44841"/>
    <w:rsid w:val="00F45066"/>
    <w:rsid w:val="00F4508D"/>
    <w:rsid w:val="00F45467"/>
    <w:rsid w:val="00F4588C"/>
    <w:rsid w:val="00F45C07"/>
    <w:rsid w:val="00F45C1E"/>
    <w:rsid w:val="00F45E79"/>
    <w:rsid w:val="00F469BE"/>
    <w:rsid w:val="00F469D6"/>
    <w:rsid w:val="00F46AA6"/>
    <w:rsid w:val="00F46F6E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9ED"/>
    <w:rsid w:val="00F74AC7"/>
    <w:rsid w:val="00F74AE8"/>
    <w:rsid w:val="00F74B46"/>
    <w:rsid w:val="00F75F8F"/>
    <w:rsid w:val="00F77A26"/>
    <w:rsid w:val="00F77A84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B0569"/>
    <w:rsid w:val="00FB07EC"/>
    <w:rsid w:val="00FB16DE"/>
    <w:rsid w:val="00FB19C5"/>
    <w:rsid w:val="00FB1B4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1EFB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  <w:style w:type="paragraph" w:styleId="Poprawka">
    <w:name w:val="Revision"/>
    <w:hidden/>
    <w:uiPriority w:val="99"/>
    <w:semiHidden/>
    <w:rsid w:val="00C0419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C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EC90-7888-40ED-95A7-97FE4F7AFE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6D38FC-0EBD-4EC8-A50A-0D4DE428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aplikowania osp 2025</vt:lpstr>
    </vt:vector>
  </TitlesOfParts>
  <Company>umwp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aplikowania osp 2025</dc:title>
  <dc:subject/>
  <dc:creator>Małgorzata Polak</dc:creator>
  <cp:keywords>osp 2025</cp:keywords>
  <dc:description/>
  <cp:lastModifiedBy>Szczodrowska-Pazik Lucyna</cp:lastModifiedBy>
  <cp:revision>2</cp:revision>
  <cp:lastPrinted>2023-12-29T10:43:00Z</cp:lastPrinted>
  <dcterms:created xsi:type="dcterms:W3CDTF">2025-01-09T06:11:00Z</dcterms:created>
  <dcterms:modified xsi:type="dcterms:W3CDTF">2025-01-09T06:11:00Z</dcterms:modified>
</cp:coreProperties>
</file>