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859E" w14:textId="3A77321A" w:rsidR="00C67251" w:rsidRPr="00D005E1" w:rsidRDefault="00C67251" w:rsidP="00407937">
      <w:pPr>
        <w:pStyle w:val="Nagwek1"/>
        <w:ind w:left="4678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 xml:space="preserve">do Uchwały </w:t>
      </w:r>
      <w:r w:rsidR="009E097C">
        <w:rPr>
          <w:rFonts w:ascii="Arial" w:hAnsi="Arial" w:cs="Arial"/>
          <w:b w:val="0"/>
        </w:rPr>
        <w:t xml:space="preserve">Nr </w:t>
      </w:r>
      <w:r w:rsidR="00196BE0">
        <w:rPr>
          <w:rFonts w:ascii="Arial" w:hAnsi="Arial" w:cs="Arial"/>
          <w:b w:val="0"/>
        </w:rPr>
        <w:t>131/61</w:t>
      </w:r>
      <w:r w:rsidR="00407937">
        <w:rPr>
          <w:rFonts w:ascii="Arial" w:hAnsi="Arial" w:cs="Arial"/>
          <w:b w:val="0"/>
        </w:rPr>
        <w:t>/</w:t>
      </w:r>
      <w:r w:rsidR="006D60E8">
        <w:rPr>
          <w:rFonts w:ascii="Arial" w:hAnsi="Arial" w:cs="Arial"/>
          <w:b w:val="0"/>
        </w:rPr>
        <w:t>25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z </w:t>
      </w:r>
      <w:r w:rsidRPr="00D005E1">
        <w:rPr>
          <w:rFonts w:ascii="Arial" w:hAnsi="Arial" w:cs="Arial"/>
          <w:b w:val="0"/>
        </w:rPr>
        <w:t>dnia</w:t>
      </w:r>
      <w:r w:rsidR="009E097C">
        <w:rPr>
          <w:rFonts w:ascii="Arial" w:hAnsi="Arial" w:cs="Arial"/>
          <w:b w:val="0"/>
        </w:rPr>
        <w:t xml:space="preserve"> </w:t>
      </w:r>
      <w:r w:rsidR="00196BE0">
        <w:rPr>
          <w:rFonts w:ascii="Arial" w:hAnsi="Arial" w:cs="Arial"/>
          <w:b w:val="0"/>
        </w:rPr>
        <w:t>30.01.</w:t>
      </w:r>
      <w:bookmarkStart w:id="0" w:name="_GoBack"/>
      <w:bookmarkEnd w:id="0"/>
      <w:r w:rsidRPr="00D005E1">
        <w:rPr>
          <w:rFonts w:ascii="Arial" w:hAnsi="Arial" w:cs="Arial"/>
          <w:b w:val="0"/>
        </w:rPr>
        <w:t>202</w:t>
      </w:r>
      <w:r w:rsidR="00D05161">
        <w:rPr>
          <w:rFonts w:ascii="Arial" w:hAnsi="Arial" w:cs="Arial"/>
          <w:b w:val="0"/>
        </w:rPr>
        <w:t>5</w:t>
      </w:r>
      <w:r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36EC04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96BE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D66642B-50AB-40CA-9BD0-BC03D82BA978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BE0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C4B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4C9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D60E8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115A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97C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05161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642B-50AB-40CA-9BD0-BC03D82BA9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BC164A-7016-4692-ADC1-472B69E3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813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oferty_Załącznik Nr 2 do Uchwały  ZWP</vt:lpstr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oferty_Załącznik Nr 2 do Uchwały  ZWP</dc:title>
  <dc:creator>Stawarz Magdalena</dc:creator>
  <cp:lastModifiedBy>Wyrobek Agata</cp:lastModifiedBy>
  <cp:revision>20</cp:revision>
  <cp:lastPrinted>2025-01-30T11:51:00Z</cp:lastPrinted>
  <dcterms:created xsi:type="dcterms:W3CDTF">2021-05-11T11:36:00Z</dcterms:created>
  <dcterms:modified xsi:type="dcterms:W3CDTF">2025-01-30T11:51:00Z</dcterms:modified>
</cp:coreProperties>
</file>