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48" w:rsidRPr="00F70A48" w:rsidRDefault="009E35B2" w:rsidP="00F70A48">
      <w:pPr>
        <w:pStyle w:val="Nagwek1"/>
        <w:spacing w:after="480" w:line="276" w:lineRule="auto"/>
        <w:jc w:val="center"/>
        <w:rPr>
          <w:rStyle w:val="Nagwek1Znak"/>
          <w:rFonts w:ascii="Arial" w:hAnsi="Arial" w:cs="Arial"/>
          <w:b/>
          <w:spacing w:val="30"/>
          <w:sz w:val="28"/>
        </w:rPr>
      </w:pPr>
      <w:r>
        <w:rPr>
          <w:rStyle w:val="Nagwek1Znak"/>
          <w:rFonts w:ascii="Arial" w:hAnsi="Arial" w:cs="Arial"/>
          <w:b/>
          <w:spacing w:val="30"/>
          <w:sz w:val="28"/>
        </w:rPr>
        <w:t xml:space="preserve">Uchwała Nr </w:t>
      </w:r>
      <w:r w:rsidR="00D61394">
        <w:rPr>
          <w:rStyle w:val="Nagwek1Znak"/>
          <w:rFonts w:ascii="Arial" w:hAnsi="Arial" w:cs="Arial"/>
          <w:b/>
          <w:spacing w:val="30"/>
          <w:sz w:val="28"/>
        </w:rPr>
        <w:t>131/61</w:t>
      </w:r>
      <w:r w:rsidR="00560915">
        <w:rPr>
          <w:rStyle w:val="Nagwek1Znak"/>
          <w:rFonts w:ascii="Arial" w:hAnsi="Arial" w:cs="Arial"/>
          <w:b/>
          <w:spacing w:val="30"/>
          <w:sz w:val="28"/>
        </w:rPr>
        <w:t>/25</w:t>
      </w:r>
      <w:r w:rsidR="00F70A48" w:rsidRPr="00F70A48">
        <w:rPr>
          <w:rStyle w:val="Nagwek1Znak"/>
          <w:rFonts w:ascii="Arial" w:hAnsi="Arial" w:cs="Arial"/>
          <w:b/>
          <w:spacing w:val="30"/>
          <w:sz w:val="28"/>
        </w:rPr>
        <w:br/>
        <w:t>Zarządu Województwa Pomorskiego</w:t>
      </w:r>
      <w:r w:rsidR="00F70A48" w:rsidRPr="00F70A48">
        <w:rPr>
          <w:rStyle w:val="Nagwek1Znak"/>
          <w:rFonts w:ascii="Arial" w:hAnsi="Arial" w:cs="Arial"/>
          <w:b/>
          <w:spacing w:val="30"/>
          <w:sz w:val="28"/>
        </w:rPr>
        <w:br/>
        <w:t xml:space="preserve">z dnia </w:t>
      </w:r>
      <w:r w:rsidR="00D61394">
        <w:rPr>
          <w:rStyle w:val="Nagwek1Znak"/>
          <w:rFonts w:ascii="Arial" w:hAnsi="Arial" w:cs="Arial"/>
          <w:b/>
          <w:spacing w:val="30"/>
          <w:sz w:val="28"/>
        </w:rPr>
        <w:t xml:space="preserve">30 stycznia </w:t>
      </w:r>
      <w:bookmarkStart w:id="0" w:name="_GoBack"/>
      <w:bookmarkEnd w:id="0"/>
      <w:r w:rsidR="00560915">
        <w:rPr>
          <w:rStyle w:val="Nagwek1Znak"/>
          <w:rFonts w:ascii="Arial" w:hAnsi="Arial" w:cs="Arial"/>
          <w:b/>
          <w:spacing w:val="30"/>
          <w:sz w:val="28"/>
        </w:rPr>
        <w:t>2025</w:t>
      </w:r>
      <w:r w:rsidR="00F70A48" w:rsidRPr="00F70A48">
        <w:rPr>
          <w:rStyle w:val="Nagwek1Znak"/>
          <w:rFonts w:ascii="Arial" w:hAnsi="Arial" w:cs="Arial"/>
          <w:b/>
          <w:spacing w:val="30"/>
          <w:sz w:val="28"/>
        </w:rPr>
        <w:t xml:space="preserve"> r.</w:t>
      </w:r>
    </w:p>
    <w:p w:rsidR="00F70A48" w:rsidRDefault="00F70A48" w:rsidP="00982225">
      <w:pPr>
        <w:pStyle w:val="Zarzdzeniewsprwie"/>
      </w:pPr>
      <w:r w:rsidRPr="00200FC4">
        <w:t>w sprawie ogłoszenia otwartego konkursu ofert na realizację zadania Samorządu Woj</w:t>
      </w:r>
      <w:r w:rsidR="00560915">
        <w:t>ewództwa Pomorskiego w roku 2025</w:t>
      </w:r>
      <w:r w:rsidRPr="00200FC4">
        <w:t xml:space="preserve"> w sferze zadań publicznych obejmujących działalność pożytku publicznego w zakresie </w:t>
      </w:r>
      <w:r>
        <w:t>przeciwdziałania uzależnieniom i patologiom społecznym</w:t>
      </w:r>
    </w:p>
    <w:p w:rsidR="00E04944" w:rsidRPr="00E04944" w:rsidRDefault="00E04944" w:rsidP="00E04944">
      <w:pPr>
        <w:keepNext/>
        <w:spacing w:before="240" w:after="60" w:line="276" w:lineRule="auto"/>
        <w:outlineLvl w:val="0"/>
        <w:rPr>
          <w:rFonts w:ascii="Arial" w:hAnsi="Arial" w:cs="Arial"/>
          <w:bCs/>
          <w:kern w:val="32"/>
          <w:sz w:val="22"/>
          <w:szCs w:val="22"/>
        </w:rPr>
      </w:pPr>
      <w:r w:rsidRPr="00E04944">
        <w:rPr>
          <w:rFonts w:ascii="Arial" w:hAnsi="Arial" w:cs="Arial"/>
          <w:bCs/>
          <w:kern w:val="32"/>
          <w:sz w:val="22"/>
          <w:szCs w:val="22"/>
        </w:rPr>
        <w:t>Na podstawie art. 41 ust. 1 i ust. 2 pkt 1 ustawy z dnia 5 czerwca 1998 r. o samorządzie województwa (tekst jednolity</w:t>
      </w:r>
      <w:r w:rsidR="00C404D2">
        <w:rPr>
          <w:rFonts w:ascii="Arial" w:hAnsi="Arial" w:cs="Arial"/>
          <w:bCs/>
          <w:kern w:val="32"/>
          <w:sz w:val="22"/>
          <w:szCs w:val="22"/>
        </w:rPr>
        <w:t xml:space="preserve"> Dz. U. z 2024 r. poz. 566 ze zm.</w:t>
      </w:r>
      <w:r w:rsidR="00C404D2">
        <w:rPr>
          <w:rStyle w:val="Odwoanieprzypisudolnego"/>
          <w:rFonts w:ascii="Arial" w:hAnsi="Arial" w:cs="Arial"/>
          <w:bCs/>
          <w:kern w:val="32"/>
          <w:sz w:val="22"/>
          <w:szCs w:val="22"/>
        </w:rPr>
        <w:footnoteReference w:id="1"/>
      </w:r>
      <w:r w:rsidRPr="00E04944">
        <w:rPr>
          <w:rFonts w:ascii="Arial" w:hAnsi="Arial" w:cs="Arial"/>
          <w:bCs/>
          <w:kern w:val="32"/>
          <w:sz w:val="22"/>
          <w:szCs w:val="22"/>
        </w:rPr>
        <w:t xml:space="preserve">), </w:t>
      </w:r>
      <w:r w:rsidRPr="00541AFC">
        <w:rPr>
          <w:rFonts w:ascii="Arial" w:hAnsi="Arial" w:cs="Arial"/>
          <w:sz w:val="22"/>
          <w:szCs w:val="22"/>
        </w:rPr>
        <w:t xml:space="preserve">art. 2 ust. 1 pkt 1, 2, 6 i 7 ustawy z dnia 26 października 1982 r. o wychowaniu w trzeźwości i przeciwdziałaniu alkoholizmowi (tekst jednolity </w:t>
      </w:r>
      <w:r w:rsidR="00086FFC">
        <w:rPr>
          <w:rFonts w:ascii="Arial" w:hAnsi="Arial" w:cs="Arial"/>
          <w:sz w:val="22"/>
          <w:szCs w:val="22"/>
        </w:rPr>
        <w:t>Dz. U. z 2023 r. poz. 2151</w:t>
      </w:r>
      <w:r w:rsidR="009E3A2E" w:rsidRPr="00541AFC">
        <w:rPr>
          <w:rFonts w:ascii="Arial" w:hAnsi="Arial" w:cs="Arial"/>
          <w:sz w:val="22"/>
          <w:szCs w:val="22"/>
        </w:rPr>
        <w:t>)</w:t>
      </w:r>
      <w:r w:rsidR="009E3A2E">
        <w:rPr>
          <w:rFonts w:ascii="Arial" w:hAnsi="Arial" w:cs="Arial"/>
          <w:sz w:val="22"/>
          <w:szCs w:val="22"/>
        </w:rPr>
        <w:t xml:space="preserve"> </w:t>
      </w:r>
      <w:r w:rsidRPr="00E04944">
        <w:rPr>
          <w:rFonts w:ascii="Arial" w:hAnsi="Arial" w:cs="Arial"/>
          <w:bCs/>
          <w:kern w:val="32"/>
          <w:sz w:val="22"/>
          <w:szCs w:val="22"/>
        </w:rPr>
        <w:t>art. 5 ust. 2 pkt 1 i ust. 4 pkt 2 oraz art. 11 ust. 1 pkt 1 i ust. 2 i art. 13 ust. 1-5 ustawy z dnia 24 kwietnia 2003 r. o działalności pożytku publicznego i o wolontariaci</w:t>
      </w:r>
      <w:r w:rsidR="004E0383">
        <w:rPr>
          <w:rFonts w:ascii="Arial" w:hAnsi="Arial" w:cs="Arial"/>
          <w:bCs/>
          <w:kern w:val="32"/>
          <w:sz w:val="22"/>
          <w:szCs w:val="22"/>
        </w:rPr>
        <w:t xml:space="preserve">e (tekst jednolity </w:t>
      </w:r>
      <w:r w:rsidR="004E0383" w:rsidRPr="00C404D2">
        <w:rPr>
          <w:rFonts w:ascii="Arial" w:hAnsi="Arial" w:cs="Arial"/>
          <w:bCs/>
          <w:kern w:val="32"/>
          <w:sz w:val="22"/>
          <w:szCs w:val="22"/>
        </w:rPr>
        <w:t xml:space="preserve">Dz. U. </w:t>
      </w:r>
      <w:r w:rsidR="00C404D2" w:rsidRPr="00C404D2">
        <w:rPr>
          <w:rFonts w:ascii="Arial" w:hAnsi="Arial" w:cs="Arial"/>
          <w:sz w:val="22"/>
          <w:szCs w:val="22"/>
        </w:rPr>
        <w:t xml:space="preserve">z 2024 r. poz. 1491, </w:t>
      </w:r>
      <w:r w:rsidR="00CD5AF2">
        <w:rPr>
          <w:rFonts w:ascii="Arial" w:hAnsi="Arial" w:cs="Arial"/>
          <w:sz w:val="22"/>
          <w:szCs w:val="22"/>
        </w:rPr>
        <w:t xml:space="preserve">ze </w:t>
      </w:r>
      <w:r w:rsidR="00C404D2" w:rsidRPr="00C404D2">
        <w:rPr>
          <w:rFonts w:ascii="Arial" w:hAnsi="Arial" w:cs="Arial"/>
          <w:sz w:val="22"/>
          <w:szCs w:val="22"/>
        </w:rPr>
        <w:t>zm</w:t>
      </w:r>
      <w:r w:rsidR="00CD5AF2">
        <w:rPr>
          <w:rFonts w:ascii="Arial" w:hAnsi="Arial" w:cs="Arial"/>
          <w:sz w:val="22"/>
          <w:szCs w:val="22"/>
        </w:rPr>
        <w:t>.</w:t>
      </w:r>
      <w:r w:rsidR="00CD5AF2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CD5AF2">
        <w:rPr>
          <w:rFonts w:ascii="Arial" w:hAnsi="Arial" w:cs="Arial"/>
          <w:sz w:val="22"/>
          <w:szCs w:val="22"/>
        </w:rPr>
        <w:t>)</w:t>
      </w:r>
      <w:r w:rsidR="00C404D2" w:rsidRPr="00C404D2">
        <w:rPr>
          <w:rFonts w:ascii="Arial" w:hAnsi="Arial" w:cs="Arial"/>
          <w:sz w:val="22"/>
          <w:szCs w:val="22"/>
        </w:rPr>
        <w:t xml:space="preserve">. </w:t>
      </w:r>
      <w:r w:rsidRPr="00E04944">
        <w:rPr>
          <w:rFonts w:ascii="Arial" w:hAnsi="Arial" w:cs="Arial"/>
          <w:bCs/>
          <w:kern w:val="32"/>
          <w:sz w:val="22"/>
          <w:szCs w:val="22"/>
        </w:rPr>
        <w:t>art. 127 ust. 1 pkt 1 lit e, art. 151 ust. 1, art. 221 ustawy z dnia 27 sierpnia 2009 o finansach publicznyc</w:t>
      </w:r>
      <w:r w:rsidR="004E0383">
        <w:rPr>
          <w:rFonts w:ascii="Arial" w:hAnsi="Arial" w:cs="Arial"/>
          <w:bCs/>
          <w:kern w:val="32"/>
          <w:sz w:val="22"/>
          <w:szCs w:val="22"/>
        </w:rPr>
        <w:t>h (tekst jednolity Dz. U. z 2025</w:t>
      </w:r>
      <w:r w:rsidR="00A2244E">
        <w:rPr>
          <w:rFonts w:ascii="Arial" w:hAnsi="Arial" w:cs="Arial"/>
          <w:bCs/>
          <w:kern w:val="32"/>
          <w:sz w:val="22"/>
          <w:szCs w:val="22"/>
        </w:rPr>
        <w:t xml:space="preserve"> poz. </w:t>
      </w:r>
      <w:r w:rsidR="00C404D2">
        <w:rPr>
          <w:rFonts w:ascii="Arial" w:hAnsi="Arial" w:cs="Arial"/>
          <w:bCs/>
          <w:kern w:val="32"/>
          <w:sz w:val="22"/>
          <w:szCs w:val="22"/>
        </w:rPr>
        <w:t>1530 ze zm</w:t>
      </w:r>
      <w:r w:rsidR="00CD5AF2">
        <w:rPr>
          <w:rFonts w:ascii="Arial" w:hAnsi="Arial" w:cs="Arial"/>
          <w:bCs/>
          <w:kern w:val="32"/>
          <w:sz w:val="22"/>
          <w:szCs w:val="22"/>
        </w:rPr>
        <w:t>.</w:t>
      </w:r>
      <w:r w:rsidR="00CD5AF2">
        <w:rPr>
          <w:rStyle w:val="Odwoanieprzypisudolnego"/>
          <w:rFonts w:ascii="Arial" w:hAnsi="Arial" w:cs="Arial"/>
          <w:bCs/>
          <w:kern w:val="32"/>
          <w:sz w:val="22"/>
          <w:szCs w:val="22"/>
        </w:rPr>
        <w:footnoteReference w:id="3"/>
      </w:r>
      <w:r w:rsidR="00C404D2">
        <w:rPr>
          <w:rFonts w:ascii="Arial" w:hAnsi="Arial" w:cs="Arial"/>
          <w:bCs/>
          <w:kern w:val="32"/>
          <w:sz w:val="22"/>
          <w:szCs w:val="22"/>
        </w:rPr>
        <w:t>.</w:t>
      </w:r>
      <w:r w:rsidR="004E0383">
        <w:rPr>
          <w:rFonts w:ascii="Arial" w:hAnsi="Arial" w:cs="Arial"/>
          <w:bCs/>
          <w:kern w:val="32"/>
          <w:sz w:val="22"/>
          <w:szCs w:val="22"/>
        </w:rPr>
        <w:t>)</w:t>
      </w:r>
      <w:r w:rsidR="00086FFC">
        <w:rPr>
          <w:rFonts w:ascii="Arial" w:hAnsi="Arial" w:cs="Arial"/>
          <w:bCs/>
          <w:kern w:val="32"/>
          <w:sz w:val="22"/>
          <w:szCs w:val="22"/>
        </w:rPr>
        <w:t xml:space="preserve">, </w:t>
      </w:r>
      <w:r w:rsidR="00A2244E" w:rsidRPr="0083524C">
        <w:rPr>
          <w:rFonts w:ascii="Arial" w:hAnsi="Arial" w:cs="Arial"/>
          <w:bCs/>
          <w:kern w:val="32"/>
          <w:sz w:val="22"/>
          <w:szCs w:val="22"/>
        </w:rPr>
        <w:t xml:space="preserve">w </w:t>
      </w:r>
      <w:r w:rsidR="00A2244E" w:rsidRPr="00CD5AF2">
        <w:rPr>
          <w:rFonts w:ascii="Arial" w:hAnsi="Arial" w:cs="Arial"/>
          <w:bCs/>
          <w:kern w:val="32"/>
          <w:sz w:val="22"/>
          <w:szCs w:val="22"/>
        </w:rPr>
        <w:t>związku z § 4</w:t>
      </w:r>
      <w:r w:rsidR="0083524C" w:rsidRPr="00CD5AF2">
        <w:rPr>
          <w:rFonts w:ascii="Arial" w:hAnsi="Arial" w:cs="Arial"/>
          <w:bCs/>
          <w:kern w:val="32"/>
          <w:sz w:val="22"/>
          <w:szCs w:val="22"/>
        </w:rPr>
        <w:t xml:space="preserve">  pkt 17</w:t>
      </w:r>
      <w:r w:rsidR="00F50040" w:rsidRPr="00CD5AF2">
        <w:rPr>
          <w:rFonts w:ascii="Arial" w:hAnsi="Arial" w:cs="Arial"/>
          <w:bCs/>
          <w:kern w:val="32"/>
          <w:sz w:val="22"/>
          <w:szCs w:val="22"/>
        </w:rPr>
        <w:t>, § 5 ust. 17 oraz</w:t>
      </w:r>
      <w:r w:rsidR="00F50040" w:rsidRPr="0083524C">
        <w:rPr>
          <w:rFonts w:ascii="Arial" w:hAnsi="Arial" w:cs="Arial"/>
          <w:bCs/>
          <w:kern w:val="32"/>
          <w:sz w:val="22"/>
          <w:szCs w:val="22"/>
        </w:rPr>
        <w:t xml:space="preserve"> § </w:t>
      </w:r>
      <w:r w:rsidR="00F50040" w:rsidRPr="00CD5AF2">
        <w:rPr>
          <w:rFonts w:ascii="Arial" w:hAnsi="Arial" w:cs="Arial"/>
          <w:bCs/>
          <w:kern w:val="32"/>
          <w:sz w:val="22"/>
          <w:szCs w:val="22"/>
        </w:rPr>
        <w:t xml:space="preserve">6 ust. 2 pkt j załącznika do Uchwały Nr </w:t>
      </w:r>
      <w:r w:rsidR="004E0383" w:rsidRPr="004E0383">
        <w:rPr>
          <w:rFonts w:ascii="Arial" w:hAnsi="Arial" w:cs="Arial"/>
        </w:rPr>
        <w:t xml:space="preserve">105/IX/2024 </w:t>
      </w:r>
      <w:r w:rsidRPr="00CD5AF2">
        <w:rPr>
          <w:rFonts w:ascii="Arial" w:hAnsi="Arial" w:cs="Arial"/>
          <w:bCs/>
          <w:kern w:val="32"/>
          <w:sz w:val="22"/>
          <w:szCs w:val="22"/>
        </w:rPr>
        <w:t>Sejmiku Województwa Pomorskiego z dn</w:t>
      </w:r>
      <w:r w:rsidR="004E0383" w:rsidRPr="00CD5AF2">
        <w:rPr>
          <w:rFonts w:ascii="Arial" w:hAnsi="Arial" w:cs="Arial"/>
          <w:bCs/>
          <w:kern w:val="32"/>
          <w:sz w:val="22"/>
          <w:szCs w:val="22"/>
        </w:rPr>
        <w:t>ia 25 listopada 2024</w:t>
      </w:r>
      <w:r w:rsidRPr="00CD5AF2">
        <w:rPr>
          <w:rFonts w:ascii="Arial" w:hAnsi="Arial" w:cs="Arial"/>
          <w:bCs/>
          <w:kern w:val="32"/>
          <w:sz w:val="22"/>
          <w:szCs w:val="22"/>
        </w:rPr>
        <w:t>r. w sprawie uchwalenia Programu Współpracy Samorządu Województwa Pomorskiego z organiz</w:t>
      </w:r>
      <w:r w:rsidR="004E0383" w:rsidRPr="00CD5AF2">
        <w:rPr>
          <w:rFonts w:ascii="Arial" w:hAnsi="Arial" w:cs="Arial"/>
          <w:bCs/>
          <w:kern w:val="32"/>
          <w:sz w:val="22"/>
          <w:szCs w:val="22"/>
        </w:rPr>
        <w:t>acjami pozarządowymi na rok 2025</w:t>
      </w:r>
      <w:r w:rsidRPr="00CD5AF2">
        <w:rPr>
          <w:rFonts w:ascii="Arial" w:hAnsi="Arial" w:cs="Arial"/>
          <w:bCs/>
          <w:kern w:val="32"/>
          <w:sz w:val="22"/>
          <w:szCs w:val="22"/>
        </w:rPr>
        <w:t xml:space="preserve">, </w:t>
      </w:r>
      <w:r w:rsidR="004E0383" w:rsidRPr="004E0383">
        <w:rPr>
          <w:rFonts w:ascii="Arial" w:hAnsi="Arial" w:cs="Arial"/>
          <w:sz w:val="22"/>
          <w:szCs w:val="22"/>
        </w:rPr>
        <w:t xml:space="preserve">Uchwały nr 376/XXXI/21 Sejmiku Województwa Pomorskiego z dnia 12 kwietnia 2021 roku w sprawie przyjęcia Strategii Rozwoju Województwa Pomorskiego 2030 - </w:t>
      </w:r>
      <w:r w:rsidR="004E0383" w:rsidRPr="002B5010">
        <w:rPr>
          <w:rFonts w:ascii="Arial" w:hAnsi="Arial" w:cs="Arial"/>
          <w:sz w:val="22"/>
          <w:szCs w:val="22"/>
        </w:rPr>
        <w:t>Cel strategiczny 2. Otwarta Wspólnota Regionalna, Cel operacyjny 2.2. Wrażliwość Społeczna</w:t>
      </w:r>
      <w:r w:rsidR="004E0383" w:rsidRPr="004E0383">
        <w:rPr>
          <w:rFonts w:ascii="Arial" w:hAnsi="Arial" w:cs="Arial"/>
          <w:sz w:val="22"/>
          <w:szCs w:val="22"/>
        </w:rPr>
        <w:t xml:space="preserve"> oraz Uchwały nr 758/271/21 Zarządu Województwa Pomorskiego z dnia 29 lipca 2021 roku w sprawie przyjęcia Regionalnego Programu Strategicznego w zakresie bezpieczeństwa zdrowotnego </w:t>
      </w:r>
      <w:r w:rsidR="004839CA">
        <w:rPr>
          <w:rFonts w:ascii="Arial" w:hAnsi="Arial" w:cs="Arial"/>
          <w:sz w:val="22"/>
          <w:szCs w:val="22"/>
        </w:rPr>
        <w:br/>
      </w:r>
      <w:r w:rsidR="004E0383" w:rsidRPr="004E0383">
        <w:rPr>
          <w:rFonts w:ascii="Arial" w:hAnsi="Arial" w:cs="Arial"/>
          <w:sz w:val="22"/>
          <w:szCs w:val="22"/>
        </w:rPr>
        <w:t xml:space="preserve">i wrażliwości społecznej, </w:t>
      </w:r>
      <w:r w:rsidR="004E0383" w:rsidRPr="002B5010">
        <w:rPr>
          <w:rFonts w:ascii="Arial" w:hAnsi="Arial" w:cs="Arial"/>
          <w:sz w:val="22"/>
          <w:szCs w:val="22"/>
        </w:rPr>
        <w:t>Cel szczegółowy 2 Wrażliwość społeczna, Priorytet 2.1 Przyjazne usługi społeczne, Działanie 2.1.1 Rozwój usług na rzecz włączenia społecznego,</w:t>
      </w:r>
      <w:r w:rsidR="004E0383" w:rsidRPr="004E0383">
        <w:rPr>
          <w:rFonts w:ascii="Arial" w:hAnsi="Arial" w:cs="Arial"/>
          <w:sz w:val="22"/>
          <w:szCs w:val="22"/>
        </w:rPr>
        <w:t xml:space="preserve"> zmienionej Uchwałą nr 1533/510/23 Zarządu Województwa Pomorskiego z dnia 28 grudnia 2023 r</w:t>
      </w:r>
      <w:r w:rsidR="004839CA">
        <w:rPr>
          <w:rFonts w:ascii="Arial" w:hAnsi="Arial" w:cs="Arial"/>
          <w:sz w:val="22"/>
          <w:szCs w:val="22"/>
        </w:rPr>
        <w:t xml:space="preserve">. </w:t>
      </w:r>
      <w:r w:rsidRPr="002B5010">
        <w:rPr>
          <w:rFonts w:ascii="Arial" w:hAnsi="Arial" w:cs="Arial"/>
          <w:bCs/>
          <w:kern w:val="32"/>
          <w:sz w:val="22"/>
          <w:szCs w:val="22"/>
        </w:rPr>
        <w:t>uchwala się, co następuje:</w:t>
      </w:r>
    </w:p>
    <w:p w:rsidR="00F70A48" w:rsidRPr="00F70A48" w:rsidRDefault="00F70A48" w:rsidP="00F70A48"/>
    <w:p w:rsidR="00F70A48" w:rsidRPr="00F70A48" w:rsidRDefault="00F70A48" w:rsidP="00F70A48">
      <w:pPr>
        <w:pStyle w:val="Nagwek2"/>
        <w:spacing w:line="276" w:lineRule="auto"/>
        <w:jc w:val="center"/>
        <w:rPr>
          <w:rStyle w:val="Nagwek2Znak"/>
          <w:rFonts w:ascii="Arial" w:hAnsi="Arial" w:cs="Arial"/>
          <w:b/>
          <w:color w:val="auto"/>
          <w:sz w:val="24"/>
          <w:szCs w:val="24"/>
        </w:rPr>
      </w:pPr>
      <w:r w:rsidRPr="00F70A48">
        <w:rPr>
          <w:rStyle w:val="Nagwek2Znak"/>
          <w:rFonts w:ascii="Arial" w:hAnsi="Arial" w:cs="Arial"/>
          <w:b/>
          <w:color w:val="auto"/>
          <w:sz w:val="24"/>
          <w:szCs w:val="24"/>
        </w:rPr>
        <w:t>§ 1.</w:t>
      </w:r>
    </w:p>
    <w:p w:rsidR="00F70A48" w:rsidRPr="00826CC1" w:rsidRDefault="00826CC1" w:rsidP="00F70A48">
      <w:pPr>
        <w:spacing w:after="120" w:line="276" w:lineRule="auto"/>
        <w:rPr>
          <w:rFonts w:ascii="Arial" w:hAnsi="Arial" w:cs="Arial"/>
        </w:rPr>
      </w:pPr>
      <w:r w:rsidRPr="00826CC1">
        <w:rPr>
          <w:rFonts w:ascii="Arial" w:hAnsi="Arial" w:cs="Arial"/>
        </w:rPr>
        <w:t>Ogłasza się otwarty konkurs ofert na realizację zadania Woj</w:t>
      </w:r>
      <w:r w:rsidR="00A245BE">
        <w:rPr>
          <w:rFonts w:ascii="Arial" w:hAnsi="Arial" w:cs="Arial"/>
        </w:rPr>
        <w:t xml:space="preserve">ewództwa Pomorskiego </w:t>
      </w:r>
      <w:r w:rsidR="00560915">
        <w:rPr>
          <w:rFonts w:ascii="Arial" w:hAnsi="Arial" w:cs="Arial"/>
        </w:rPr>
        <w:t>w roku 2025</w:t>
      </w:r>
      <w:r w:rsidRPr="00826CC1">
        <w:rPr>
          <w:rFonts w:ascii="Arial" w:hAnsi="Arial" w:cs="Arial"/>
        </w:rPr>
        <w:t xml:space="preserve"> w sferze zadań publicznych obejmujących działalność pożytku publicznego w zakresie </w:t>
      </w:r>
      <w:r w:rsidR="0068025D">
        <w:rPr>
          <w:rFonts w:ascii="Arial" w:hAnsi="Arial" w:cs="Arial"/>
        </w:rPr>
        <w:t>przeciwdziałania uzależnieniom</w:t>
      </w:r>
      <w:r>
        <w:rPr>
          <w:rFonts w:ascii="Arial" w:hAnsi="Arial" w:cs="Arial"/>
        </w:rPr>
        <w:t xml:space="preserve"> i patologiom społecznym</w:t>
      </w:r>
      <w:r w:rsidR="00F70A48" w:rsidRPr="00826CC1">
        <w:rPr>
          <w:rFonts w:ascii="Arial" w:hAnsi="Arial" w:cs="Arial"/>
        </w:rPr>
        <w:t>.</w:t>
      </w:r>
    </w:p>
    <w:p w:rsidR="00F70A48" w:rsidRPr="00826CC1" w:rsidRDefault="00F70A48" w:rsidP="00826CC1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26CC1">
        <w:rPr>
          <w:rFonts w:ascii="Arial" w:hAnsi="Arial" w:cs="Arial"/>
          <w:b/>
          <w:color w:val="auto"/>
          <w:sz w:val="24"/>
          <w:szCs w:val="24"/>
        </w:rPr>
        <w:lastRenderedPageBreak/>
        <w:t>§ 2.</w:t>
      </w:r>
    </w:p>
    <w:p w:rsidR="00826CC1" w:rsidRPr="00826CC1" w:rsidRDefault="00826CC1" w:rsidP="008E0C7E">
      <w:pPr>
        <w:pStyle w:val="Nagwek2"/>
        <w:spacing w:before="120" w:line="276" w:lineRule="auto"/>
        <w:ind w:left="284" w:hanging="284"/>
        <w:rPr>
          <w:rFonts w:ascii="Arial" w:hAnsi="Arial" w:cs="Arial"/>
          <w:color w:val="auto"/>
          <w:sz w:val="24"/>
          <w:szCs w:val="24"/>
        </w:rPr>
      </w:pPr>
      <w:r w:rsidRPr="00826CC1">
        <w:rPr>
          <w:rFonts w:ascii="Arial" w:hAnsi="Arial" w:cs="Arial"/>
          <w:color w:val="auto"/>
          <w:sz w:val="24"/>
          <w:szCs w:val="24"/>
        </w:rPr>
        <w:t>1</w:t>
      </w:r>
      <w:r w:rsidR="008E0C7E">
        <w:rPr>
          <w:rFonts w:ascii="Arial" w:hAnsi="Arial" w:cs="Arial"/>
          <w:color w:val="auto"/>
          <w:sz w:val="24"/>
          <w:szCs w:val="24"/>
        </w:rPr>
        <w:t>.</w:t>
      </w:r>
      <w:r w:rsidRPr="00826CC1">
        <w:rPr>
          <w:rFonts w:ascii="Arial" w:hAnsi="Arial" w:cs="Arial"/>
          <w:color w:val="auto"/>
          <w:sz w:val="24"/>
          <w:szCs w:val="24"/>
        </w:rPr>
        <w:t xml:space="preserve"> Treść ogłoszenia otwartego konkursu ofert stanowi załącznik nr 1 do niniejszej uchwały.</w:t>
      </w:r>
    </w:p>
    <w:p w:rsidR="00F70A48" w:rsidRPr="00826CC1" w:rsidRDefault="00826CC1" w:rsidP="00826CC1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826CC1">
        <w:rPr>
          <w:rFonts w:ascii="Arial" w:hAnsi="Arial" w:cs="Arial"/>
          <w:color w:val="auto"/>
          <w:sz w:val="24"/>
          <w:szCs w:val="24"/>
        </w:rPr>
        <w:t>2</w:t>
      </w:r>
      <w:r w:rsidR="008E0C7E">
        <w:rPr>
          <w:rFonts w:ascii="Arial" w:hAnsi="Arial" w:cs="Arial"/>
          <w:color w:val="auto"/>
          <w:sz w:val="24"/>
          <w:szCs w:val="24"/>
        </w:rPr>
        <w:t xml:space="preserve">. </w:t>
      </w:r>
      <w:r w:rsidRPr="00826CC1">
        <w:rPr>
          <w:rFonts w:ascii="Arial" w:hAnsi="Arial" w:cs="Arial"/>
          <w:color w:val="auto"/>
          <w:sz w:val="24"/>
          <w:szCs w:val="24"/>
        </w:rPr>
        <w:t>Wzór oferty stanowi załącznik nr 2 do niniejszej uchwały.</w:t>
      </w:r>
    </w:p>
    <w:p w:rsidR="00F70A48" w:rsidRPr="00826CC1" w:rsidRDefault="00F70A48" w:rsidP="00826CC1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26CC1">
        <w:rPr>
          <w:rFonts w:ascii="Arial" w:hAnsi="Arial" w:cs="Arial"/>
          <w:b/>
          <w:color w:val="auto"/>
          <w:sz w:val="24"/>
          <w:szCs w:val="24"/>
        </w:rPr>
        <w:t>§ 3.</w:t>
      </w:r>
    </w:p>
    <w:p w:rsidR="009E35B2" w:rsidRPr="004839CA" w:rsidRDefault="005A4331" w:rsidP="004839CA">
      <w:pPr>
        <w:spacing w:before="120" w:after="120" w:line="276" w:lineRule="auto"/>
        <w:rPr>
          <w:rStyle w:val="Nagwek2Znak"/>
          <w:rFonts w:ascii="Arial" w:hAnsi="Arial" w:cs="Arial"/>
          <w:color w:val="auto"/>
          <w:sz w:val="24"/>
          <w:szCs w:val="24"/>
        </w:rPr>
      </w:pPr>
      <w:r w:rsidRPr="005A4331">
        <w:rPr>
          <w:rFonts w:ascii="Arial" w:hAnsi="Arial" w:cs="Arial"/>
        </w:rPr>
        <w:t>Ogłoszenie o otwartym konkursie ofert zamieszcza się w Biuletynie Informacji Publicznej, na stronie internetowej Urzędu Marszałkowskiego Województwa Pomorskiego i</w:t>
      </w:r>
      <w:r>
        <w:rPr>
          <w:rFonts w:ascii="Arial" w:hAnsi="Arial" w:cs="Arial"/>
        </w:rPr>
        <w:t xml:space="preserve"> na tablicy ogłoszeń</w:t>
      </w:r>
      <w:r w:rsidRPr="005A4331">
        <w:rPr>
          <w:rFonts w:ascii="Arial" w:hAnsi="Arial" w:cs="Arial"/>
        </w:rPr>
        <w:t xml:space="preserve"> w siedzibie Urzędu Marszałk</w:t>
      </w:r>
      <w:r w:rsidR="00A245BE">
        <w:rPr>
          <w:rFonts w:ascii="Arial" w:hAnsi="Arial" w:cs="Arial"/>
        </w:rPr>
        <w:t>owskiego Województwa Pomorskiego.</w:t>
      </w:r>
    </w:p>
    <w:p w:rsidR="00A245BE" w:rsidRPr="00A245BE" w:rsidRDefault="00A245BE" w:rsidP="00A245BE">
      <w:pPr>
        <w:spacing w:before="120" w:after="120" w:line="276" w:lineRule="auto"/>
        <w:jc w:val="center"/>
        <w:rPr>
          <w:rStyle w:val="Nagwek2Znak"/>
          <w:rFonts w:ascii="Arial" w:hAnsi="Arial" w:cs="Arial"/>
          <w:color w:val="auto"/>
          <w:sz w:val="24"/>
          <w:szCs w:val="24"/>
        </w:rPr>
      </w:pPr>
      <w:r w:rsidRPr="00302C6E">
        <w:rPr>
          <w:rStyle w:val="Nagwek2Znak"/>
          <w:rFonts w:ascii="Arial" w:hAnsi="Arial" w:cs="Arial"/>
          <w:b/>
          <w:color w:val="auto"/>
          <w:sz w:val="24"/>
          <w:szCs w:val="24"/>
        </w:rPr>
        <w:t>§ 4.</w:t>
      </w:r>
    </w:p>
    <w:p w:rsidR="00A245BE" w:rsidRPr="00F70A48" w:rsidRDefault="00A245BE" w:rsidP="00A245BE">
      <w:pPr>
        <w:spacing w:before="120" w:after="120" w:line="276" w:lineRule="auto"/>
        <w:rPr>
          <w:rFonts w:ascii="Arial" w:hAnsi="Arial" w:cs="Arial"/>
        </w:rPr>
      </w:pPr>
      <w:r w:rsidRPr="00F70A48">
        <w:rPr>
          <w:rFonts w:ascii="Arial" w:hAnsi="Arial" w:cs="Arial"/>
        </w:rPr>
        <w:t>Wykonanie uchwały powierza się Dyrektorowi Regionalnego Ośrodka Polityki Społecznej.</w:t>
      </w:r>
    </w:p>
    <w:p w:rsidR="00A245BE" w:rsidRPr="00302C6E" w:rsidRDefault="00A245BE" w:rsidP="00A245BE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02C6E">
        <w:rPr>
          <w:rFonts w:ascii="Arial" w:hAnsi="Arial" w:cs="Arial"/>
          <w:b/>
          <w:color w:val="auto"/>
          <w:sz w:val="24"/>
          <w:szCs w:val="24"/>
        </w:rPr>
        <w:t>§ 5.</w:t>
      </w:r>
    </w:p>
    <w:p w:rsidR="00A245BE" w:rsidRPr="00F70A48" w:rsidRDefault="00A245BE" w:rsidP="00A245BE">
      <w:pPr>
        <w:spacing w:before="120" w:after="480" w:line="276" w:lineRule="auto"/>
        <w:rPr>
          <w:rFonts w:ascii="Arial" w:hAnsi="Arial" w:cs="Arial"/>
        </w:rPr>
      </w:pPr>
      <w:r w:rsidRPr="00F70A48">
        <w:rPr>
          <w:rFonts w:ascii="Arial" w:hAnsi="Arial" w:cs="Arial"/>
        </w:rPr>
        <w:t>Uchwała wchodzi w życie z dniem podjęcia.</w:t>
      </w:r>
    </w:p>
    <w:p w:rsidR="00F70A48" w:rsidRPr="00F70A48" w:rsidRDefault="00F70A48" w:rsidP="00A245BE">
      <w:pPr>
        <w:spacing w:before="120" w:after="120" w:line="276" w:lineRule="auto"/>
        <w:rPr>
          <w:rFonts w:ascii="Arial" w:hAnsi="Arial" w:cs="Arial"/>
        </w:rPr>
      </w:pPr>
    </w:p>
    <w:p w:rsidR="00EA6600" w:rsidRDefault="00EA6600" w:rsidP="00F70A48">
      <w:pPr>
        <w:spacing w:before="2160" w:after="480" w:line="276" w:lineRule="auto"/>
        <w:rPr>
          <w:rFonts w:ascii="Arial" w:hAnsi="Arial" w:cs="Arial"/>
          <w:b/>
          <w:bCs/>
        </w:rPr>
      </w:pPr>
    </w:p>
    <w:p w:rsidR="00086FFC" w:rsidRDefault="00086FFC" w:rsidP="00086F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086FFC" w:rsidRDefault="00086FFC" w:rsidP="00086F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086FFC" w:rsidRDefault="00086FFC" w:rsidP="00086FF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4839CA" w:rsidRDefault="004839CA" w:rsidP="004839CA">
      <w:pPr>
        <w:spacing w:before="2160" w:after="480" w:line="276" w:lineRule="auto"/>
        <w:rPr>
          <w:rFonts w:ascii="Arial" w:hAnsi="Arial" w:cs="Arial"/>
          <w:b/>
          <w:bCs/>
        </w:rPr>
      </w:pPr>
    </w:p>
    <w:p w:rsidR="00F70A48" w:rsidRPr="00A245BE" w:rsidRDefault="00F70A48" w:rsidP="004839CA">
      <w:pPr>
        <w:spacing w:before="2160" w:after="480" w:line="276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</w:rPr>
      </w:pPr>
      <w:r w:rsidRPr="00302C6E">
        <w:rPr>
          <w:rStyle w:val="Wyrnienieintensywne"/>
          <w:rFonts w:ascii="Arial" w:hAnsi="Arial" w:cs="Arial"/>
          <w:b/>
          <w:i w:val="0"/>
          <w:color w:val="auto"/>
        </w:rPr>
        <w:lastRenderedPageBreak/>
        <w:t>Uzasad</w:t>
      </w:r>
      <w:r w:rsidR="00436E93">
        <w:rPr>
          <w:rStyle w:val="Wyrnienieintensywne"/>
          <w:rFonts w:ascii="Arial" w:hAnsi="Arial" w:cs="Arial"/>
          <w:b/>
          <w:i w:val="0"/>
          <w:color w:val="auto"/>
        </w:rPr>
        <w:t>n</w:t>
      </w:r>
      <w:r w:rsidRPr="00302C6E">
        <w:rPr>
          <w:rStyle w:val="Wyrnienieintensywne"/>
          <w:rFonts w:ascii="Arial" w:hAnsi="Arial" w:cs="Arial"/>
          <w:b/>
          <w:i w:val="0"/>
          <w:color w:val="auto"/>
        </w:rPr>
        <w:t>ienie</w:t>
      </w:r>
    </w:p>
    <w:p w:rsidR="00302C6E" w:rsidRPr="00302C6E" w:rsidRDefault="00302C6E" w:rsidP="00886C30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U</w:t>
      </w:r>
      <w:r w:rsidR="009D7830">
        <w:rPr>
          <w:rFonts w:ascii="Arial" w:hAnsi="Arial" w:cs="Arial"/>
        </w:rPr>
        <w:t xml:space="preserve">chwałą </w:t>
      </w:r>
      <w:r w:rsidR="00560915">
        <w:rPr>
          <w:rFonts w:ascii="Arial" w:hAnsi="Arial" w:cs="Arial"/>
        </w:rPr>
        <w:t>105/IX/2024</w:t>
      </w:r>
      <w:r w:rsidR="00560915" w:rsidRPr="009302AD">
        <w:rPr>
          <w:rFonts w:ascii="Arial" w:hAnsi="Arial" w:cs="Arial"/>
          <w:b/>
          <w:sz w:val="22"/>
          <w:szCs w:val="22"/>
        </w:rPr>
        <w:t xml:space="preserve"> </w:t>
      </w:r>
      <w:r w:rsidRPr="00302C6E">
        <w:rPr>
          <w:rFonts w:ascii="Arial" w:hAnsi="Arial" w:cs="Arial"/>
        </w:rPr>
        <w:t>Sejmiku W</w:t>
      </w:r>
      <w:r w:rsidR="00560915">
        <w:rPr>
          <w:rFonts w:ascii="Arial" w:hAnsi="Arial" w:cs="Arial"/>
        </w:rPr>
        <w:t>ojewództwa Pomor</w:t>
      </w:r>
      <w:r w:rsidR="004839CA">
        <w:rPr>
          <w:rFonts w:ascii="Arial" w:hAnsi="Arial" w:cs="Arial"/>
        </w:rPr>
        <w:t xml:space="preserve">skiego z dnia 25 listopada </w:t>
      </w:r>
      <w:r w:rsidR="004839CA">
        <w:rPr>
          <w:rFonts w:ascii="Arial" w:hAnsi="Arial" w:cs="Arial"/>
        </w:rPr>
        <w:br/>
        <w:t>2025</w:t>
      </w:r>
      <w:r w:rsidR="00560915">
        <w:rPr>
          <w:rFonts w:ascii="Arial" w:hAnsi="Arial" w:cs="Arial"/>
        </w:rPr>
        <w:t xml:space="preserve"> w</w:t>
      </w:r>
      <w:r w:rsidRPr="00302C6E">
        <w:rPr>
          <w:rFonts w:ascii="Arial" w:hAnsi="Arial" w:cs="Arial"/>
        </w:rPr>
        <w:t xml:space="preserve"> roku w sprawie uchwalenia </w:t>
      </w:r>
      <w:r w:rsidRPr="00061F65">
        <w:rPr>
          <w:rFonts w:ascii="Arial" w:hAnsi="Arial" w:cs="Arial"/>
        </w:rPr>
        <w:t xml:space="preserve">Programu Współpracy Samorządu Województwa Pomorskiego z organizacjami pozarządowymi na </w:t>
      </w:r>
      <w:r w:rsidR="00560915">
        <w:rPr>
          <w:rFonts w:ascii="Arial" w:hAnsi="Arial" w:cs="Arial"/>
        </w:rPr>
        <w:t>rok 2025</w:t>
      </w:r>
      <w:r w:rsidR="00086FFC">
        <w:rPr>
          <w:rFonts w:ascii="Arial" w:hAnsi="Arial" w:cs="Arial"/>
        </w:rPr>
        <w:t>,</w:t>
      </w:r>
      <w:r w:rsidRPr="00302C6E">
        <w:rPr>
          <w:rFonts w:ascii="Arial" w:hAnsi="Arial" w:cs="Arial"/>
        </w:rPr>
        <w:t xml:space="preserve"> Zarząd Województwa Pomorskiego ogłasza otwarty konkurs ofert na realizację zadania publicznego Woj</w:t>
      </w:r>
      <w:r w:rsidR="00086FFC">
        <w:rPr>
          <w:rFonts w:ascii="Arial" w:hAnsi="Arial" w:cs="Arial"/>
        </w:rPr>
        <w:t>ewództwa Pomorskiego w roku 2024</w:t>
      </w:r>
      <w:r w:rsidRPr="00302C6E">
        <w:rPr>
          <w:rFonts w:ascii="Arial" w:hAnsi="Arial" w:cs="Arial"/>
        </w:rPr>
        <w:t xml:space="preserve"> w sferze zadań publicznych obejmujących działalność pożytku publicznego w zakresie </w:t>
      </w:r>
      <w:r w:rsidR="00AD006D">
        <w:rPr>
          <w:rFonts w:ascii="Arial" w:hAnsi="Arial" w:cs="Arial"/>
        </w:rPr>
        <w:t xml:space="preserve">przeciwdziałania uzależnieniom </w:t>
      </w:r>
      <w:r w:rsidR="00AD006D">
        <w:rPr>
          <w:rFonts w:ascii="Arial" w:hAnsi="Arial" w:cs="Arial"/>
        </w:rPr>
        <w:br/>
        <w:t>i patologiom społecznym</w:t>
      </w:r>
      <w:r w:rsidRPr="00302C6E">
        <w:rPr>
          <w:rFonts w:ascii="Arial" w:hAnsi="Arial" w:cs="Arial"/>
        </w:rPr>
        <w:t>.</w:t>
      </w:r>
    </w:p>
    <w:p w:rsidR="00302C6E" w:rsidRPr="00302C6E" w:rsidRDefault="00302C6E" w:rsidP="00886C30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Zgodnie z art. 5 ust. 1 ustawy z dnia 24 kwietnia 2003 r</w:t>
      </w:r>
      <w:r w:rsidR="00657D3C">
        <w:rPr>
          <w:rFonts w:ascii="Arial" w:hAnsi="Arial" w:cs="Arial"/>
        </w:rPr>
        <w:t>oku</w:t>
      </w:r>
      <w:r w:rsidRPr="00302C6E">
        <w:rPr>
          <w:rFonts w:ascii="Arial" w:hAnsi="Arial" w:cs="Arial"/>
        </w:rPr>
        <w:t xml:space="preserve"> o działalności pożytku pu</w:t>
      </w:r>
      <w:r w:rsidR="00886C30">
        <w:rPr>
          <w:rFonts w:ascii="Arial" w:hAnsi="Arial" w:cs="Arial"/>
        </w:rPr>
        <w:t>blicznego</w:t>
      </w:r>
      <w:r w:rsidRPr="00302C6E">
        <w:rPr>
          <w:rFonts w:ascii="Arial" w:hAnsi="Arial" w:cs="Arial"/>
        </w:rPr>
        <w:t xml:space="preserve"> i o wolontariacie organy administracji publicznej prowadzą działalność </w:t>
      </w:r>
      <w:r w:rsidR="00001428">
        <w:rPr>
          <w:rFonts w:ascii="Arial" w:hAnsi="Arial" w:cs="Arial"/>
        </w:rPr>
        <w:br/>
      </w:r>
      <w:r w:rsidRPr="00302C6E">
        <w:rPr>
          <w:rFonts w:ascii="Arial" w:hAnsi="Arial" w:cs="Arial"/>
        </w:rPr>
        <w:t>w sferz</w:t>
      </w:r>
      <w:r w:rsidR="00CC3F86">
        <w:rPr>
          <w:rFonts w:ascii="Arial" w:hAnsi="Arial" w:cs="Arial"/>
        </w:rPr>
        <w:t>e zadań publicznych, obejmującą</w:t>
      </w:r>
      <w:r w:rsidRPr="00302C6E">
        <w:rPr>
          <w:rFonts w:ascii="Arial" w:hAnsi="Arial" w:cs="Arial"/>
        </w:rPr>
        <w:t xml:space="preserve"> między innymi </w:t>
      </w:r>
      <w:r w:rsidR="00001428">
        <w:rPr>
          <w:rFonts w:ascii="Arial" w:hAnsi="Arial" w:cs="Arial"/>
        </w:rPr>
        <w:t>przeciwdziałanie uzależnieniom i patologiom społecznym</w:t>
      </w:r>
      <w:r w:rsidRPr="00302C6E">
        <w:rPr>
          <w:rFonts w:ascii="Arial" w:hAnsi="Arial" w:cs="Arial"/>
        </w:rPr>
        <w:t xml:space="preserve"> we współpracy z organizacjami pozarządowymi oraz podmiota</w:t>
      </w:r>
      <w:r w:rsidR="00657D3C">
        <w:rPr>
          <w:rFonts w:ascii="Arial" w:hAnsi="Arial" w:cs="Arial"/>
        </w:rPr>
        <w:t>mi wymienionymi w art. 3 ust. 3</w:t>
      </w:r>
      <w:r w:rsidRPr="00302C6E">
        <w:rPr>
          <w:rFonts w:ascii="Arial" w:hAnsi="Arial" w:cs="Arial"/>
        </w:rPr>
        <w:t xml:space="preserve"> prowadzącymi, odpowiednio do terytorialnego zakresu działania organów administracji publicznej, działalność pożytku publicznego w zakresie odpowiadającym zadaniom tych organów. W myśl art. 5 ust. 2 pkt 1 ustawy współpraca ta odbywa się </w:t>
      </w:r>
      <w:r w:rsidR="00A16D67">
        <w:rPr>
          <w:rFonts w:ascii="Arial" w:hAnsi="Arial" w:cs="Arial"/>
        </w:rPr>
        <w:br/>
      </w:r>
      <w:r w:rsidRPr="00302C6E">
        <w:rPr>
          <w:rFonts w:ascii="Arial" w:hAnsi="Arial" w:cs="Arial"/>
        </w:rPr>
        <w:t xml:space="preserve">w szczególności w formach zlecania organizacjom pozarządowym oraz podmiotom wymienionym w art. 3 ust. 3 realizacji zadań publicznych na zasadach określonych </w:t>
      </w:r>
      <w:r w:rsidR="00A16D67">
        <w:rPr>
          <w:rFonts w:ascii="Arial" w:hAnsi="Arial" w:cs="Arial"/>
        </w:rPr>
        <w:br/>
      </w:r>
      <w:r w:rsidRPr="00302C6E">
        <w:rPr>
          <w:rFonts w:ascii="Arial" w:hAnsi="Arial" w:cs="Arial"/>
        </w:rPr>
        <w:t>w ustawie. Stosownie do art. 5 ust. 4 pkt 2 ustawy zlecanie realizacji zadań publicznych, o którym mowa w art. 5 ust. 2 pkt 1, jako zadań zleconych w rozumieniu art. 127 ust. 1 pkt 1 lit. e, art. 151 ust</w:t>
      </w:r>
      <w:r w:rsidR="00A16D67">
        <w:rPr>
          <w:rFonts w:ascii="Arial" w:hAnsi="Arial" w:cs="Arial"/>
        </w:rPr>
        <w:t>. 1 oraz art. 221 ustawy z dnia</w:t>
      </w:r>
      <w:r w:rsidRPr="00302C6E">
        <w:rPr>
          <w:rFonts w:ascii="Arial" w:hAnsi="Arial" w:cs="Arial"/>
        </w:rPr>
        <w:t xml:space="preserve"> 27 sierpnia 2009 r</w:t>
      </w:r>
      <w:r w:rsidR="00657D3C">
        <w:rPr>
          <w:rFonts w:ascii="Arial" w:hAnsi="Arial" w:cs="Arial"/>
        </w:rPr>
        <w:t>oku</w:t>
      </w:r>
      <w:r w:rsidRPr="00302C6E">
        <w:rPr>
          <w:rFonts w:ascii="Arial" w:hAnsi="Arial" w:cs="Arial"/>
        </w:rPr>
        <w:t xml:space="preserve"> o finansach publicznych, może mieć formy wspierania wykonywania zadań publicznych wraz z udzieleniem dotacji na dofinansowanie ich realizacji. Z kolei przepis art. 11 ust. 2 ustawy przewiduje, że wspieranie realizacji zadań publicznych odbywa się po przeprowadzeniu otwartego konkursu ofert, chyba że przepisy odrębne przewidują inny tryb zlecania.</w:t>
      </w:r>
    </w:p>
    <w:p w:rsidR="00302C6E" w:rsidRDefault="00302C6E" w:rsidP="00302C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 xml:space="preserve">Organ administracji publicznej zamierzający zlecić realizację zadania publicznego organizacjom pozarządowym lub podmiotom wymienionym w art. 3 ust. 3 ogłasza otwarty konkurs ofert (art. 13 ust. 1 i 2 ustawy). </w:t>
      </w:r>
    </w:p>
    <w:p w:rsidR="00A245BE" w:rsidRPr="00302C6E" w:rsidRDefault="00A245BE" w:rsidP="00302C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02C6E" w:rsidRPr="00302C6E" w:rsidRDefault="00302C6E" w:rsidP="00302C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Na podstawie art. 13 ust. 3 ustawy otwarty konkurs ofert ogłasza się:</w:t>
      </w:r>
    </w:p>
    <w:p w:rsidR="00FA4D14" w:rsidRDefault="00FA4D14" w:rsidP="00FA4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02C6E" w:rsidRPr="00302C6E">
        <w:rPr>
          <w:rFonts w:ascii="Arial" w:hAnsi="Arial" w:cs="Arial"/>
        </w:rPr>
        <w:t>w Biuletynie Informacji Publicznej;</w:t>
      </w:r>
    </w:p>
    <w:p w:rsidR="00302C6E" w:rsidRPr="00302C6E" w:rsidRDefault="00FA4D14" w:rsidP="00D17AE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02C6E" w:rsidRPr="00302C6E">
        <w:rPr>
          <w:rFonts w:ascii="Arial" w:hAnsi="Arial" w:cs="Arial"/>
        </w:rPr>
        <w:t xml:space="preserve"> w siedzibie organu administracji publicznej w miejscu przeznaczonym </w:t>
      </w:r>
      <w:r w:rsidR="00364E3E">
        <w:rPr>
          <w:rFonts w:ascii="Arial" w:hAnsi="Arial" w:cs="Arial"/>
        </w:rPr>
        <w:br/>
      </w:r>
      <w:r w:rsidR="00302C6E" w:rsidRPr="00302C6E">
        <w:rPr>
          <w:rFonts w:ascii="Arial" w:hAnsi="Arial" w:cs="Arial"/>
        </w:rPr>
        <w:t>na zamieszczanie ogłoszeń;</w:t>
      </w:r>
    </w:p>
    <w:p w:rsidR="00302C6E" w:rsidRDefault="00FA4D14" w:rsidP="00302C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02C6E" w:rsidRPr="00302C6E">
        <w:rPr>
          <w:rFonts w:ascii="Arial" w:hAnsi="Arial" w:cs="Arial"/>
        </w:rPr>
        <w:t>na stronie internetowej organu administracji publicznej.</w:t>
      </w:r>
    </w:p>
    <w:p w:rsidR="00A245BE" w:rsidRPr="00302C6E" w:rsidRDefault="00A245BE" w:rsidP="00302C6E">
      <w:pPr>
        <w:spacing w:line="276" w:lineRule="auto"/>
        <w:rPr>
          <w:rFonts w:ascii="Arial" w:hAnsi="Arial" w:cs="Arial"/>
        </w:rPr>
      </w:pPr>
    </w:p>
    <w:p w:rsidR="00302C6E" w:rsidRDefault="00302C6E" w:rsidP="00302C6E">
      <w:pPr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Decyzję o wyborze ofert i udzieleniu dotacji podejmie Zarząd Województwa Pom</w:t>
      </w:r>
      <w:r w:rsidR="000B2E36">
        <w:rPr>
          <w:rFonts w:ascii="Arial" w:hAnsi="Arial" w:cs="Arial"/>
        </w:rPr>
        <w:t xml:space="preserve">orskiego </w:t>
      </w:r>
      <w:r w:rsidRPr="00302C6E">
        <w:rPr>
          <w:rFonts w:ascii="Arial" w:hAnsi="Arial" w:cs="Arial"/>
        </w:rPr>
        <w:t xml:space="preserve">po zapoznaniu się z opinią Komisji Konkursowej, powołanej specjalnie w tym celu. </w:t>
      </w:r>
    </w:p>
    <w:p w:rsidR="00A245BE" w:rsidRPr="00302C6E" w:rsidRDefault="00A245BE" w:rsidP="00302C6E">
      <w:pPr>
        <w:spacing w:line="276" w:lineRule="auto"/>
        <w:rPr>
          <w:rFonts w:ascii="Arial" w:hAnsi="Arial" w:cs="Arial"/>
        </w:rPr>
      </w:pPr>
    </w:p>
    <w:p w:rsidR="00302C6E" w:rsidRDefault="00302C6E" w:rsidP="00302C6E">
      <w:pPr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lastRenderedPageBreak/>
        <w:t xml:space="preserve">W trakcie prowadzenia konkursu i realizacji zadań publicznych stosowane będą wzory dokumentów przyjęte w rozporządzeniu Przewodniczącego Komitetu </w:t>
      </w:r>
      <w:r w:rsidR="000B2E36">
        <w:rPr>
          <w:rFonts w:ascii="Arial" w:hAnsi="Arial" w:cs="Arial"/>
        </w:rPr>
        <w:br/>
        <w:t>do Spraw Pożytku Publicznego</w:t>
      </w:r>
      <w:r w:rsidRPr="00302C6E">
        <w:rPr>
          <w:rFonts w:ascii="Arial" w:hAnsi="Arial" w:cs="Arial"/>
        </w:rPr>
        <w:t xml:space="preserve"> z dnia </w:t>
      </w:r>
      <w:r w:rsidRPr="00302C6E">
        <w:rPr>
          <w:rStyle w:val="Pogrubienie"/>
          <w:rFonts w:ascii="Arial" w:hAnsi="Arial" w:cs="Arial"/>
          <w:b w:val="0"/>
        </w:rPr>
        <w:t>24 października 2018 r.</w:t>
      </w:r>
      <w:r w:rsidRPr="00302C6E">
        <w:rPr>
          <w:rFonts w:ascii="Arial" w:hAnsi="Arial" w:cs="Arial"/>
        </w:rPr>
        <w:t xml:space="preserve"> w  sprawie wzorów ofert i ramowych wzorów umów dotyczących realizacji zadań publicznych </w:t>
      </w:r>
      <w:r w:rsidR="000B2E36">
        <w:rPr>
          <w:rFonts w:ascii="Arial" w:hAnsi="Arial" w:cs="Arial"/>
        </w:rPr>
        <w:br/>
      </w:r>
      <w:r w:rsidRPr="00302C6E">
        <w:rPr>
          <w:rFonts w:ascii="Arial" w:hAnsi="Arial" w:cs="Arial"/>
        </w:rPr>
        <w:t>oraz wzorów  sprawozdań z wykonania tych zadań (</w:t>
      </w:r>
      <w:r w:rsidRPr="00302C6E">
        <w:rPr>
          <w:rFonts w:ascii="Arial" w:hAnsi="Arial" w:cs="Arial"/>
          <w:bCs/>
        </w:rPr>
        <w:t>Dz. U. z 2018 r. poz. 2057)</w:t>
      </w:r>
      <w:r w:rsidRPr="00302C6E">
        <w:rPr>
          <w:rFonts w:ascii="Arial" w:hAnsi="Arial" w:cs="Arial"/>
        </w:rPr>
        <w:t>.</w:t>
      </w:r>
    </w:p>
    <w:p w:rsidR="00A245BE" w:rsidRPr="00302C6E" w:rsidRDefault="00A245BE" w:rsidP="00302C6E">
      <w:pPr>
        <w:spacing w:line="276" w:lineRule="auto"/>
        <w:rPr>
          <w:rFonts w:ascii="Arial" w:hAnsi="Arial" w:cs="Arial"/>
        </w:rPr>
      </w:pPr>
    </w:p>
    <w:p w:rsidR="00302C6E" w:rsidRDefault="00302C6E" w:rsidP="00302C6E">
      <w:pPr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Wzór oferty stanowi załącznik nr 2 do niniejszej uchwały.</w:t>
      </w:r>
    </w:p>
    <w:p w:rsidR="00A245BE" w:rsidRPr="00302C6E" w:rsidRDefault="00A245BE" w:rsidP="00302C6E">
      <w:pPr>
        <w:spacing w:line="276" w:lineRule="auto"/>
        <w:rPr>
          <w:rFonts w:ascii="Arial" w:hAnsi="Arial" w:cs="Arial"/>
        </w:rPr>
      </w:pPr>
    </w:p>
    <w:p w:rsidR="004E7E05" w:rsidRPr="00D44578" w:rsidRDefault="00302C6E" w:rsidP="004E7E05">
      <w:pPr>
        <w:spacing w:line="276" w:lineRule="auto"/>
        <w:rPr>
          <w:rFonts w:ascii="Arial" w:hAnsi="Arial" w:cs="Arial"/>
          <w:b/>
        </w:rPr>
      </w:pPr>
      <w:r w:rsidRPr="00D44578">
        <w:rPr>
          <w:rFonts w:ascii="Arial" w:hAnsi="Arial" w:cs="Arial"/>
          <w:b/>
        </w:rPr>
        <w:t xml:space="preserve">Środki na realizację zadania zostały </w:t>
      </w:r>
      <w:r w:rsidR="00560915" w:rsidRPr="00D44578">
        <w:rPr>
          <w:rFonts w:ascii="Arial" w:hAnsi="Arial" w:cs="Arial"/>
          <w:b/>
        </w:rPr>
        <w:t>zabezpieczone w budżecie na 2025</w:t>
      </w:r>
      <w:r w:rsidRPr="00D44578">
        <w:rPr>
          <w:rFonts w:ascii="Arial" w:hAnsi="Arial" w:cs="Arial"/>
          <w:b/>
        </w:rPr>
        <w:t xml:space="preserve"> r.</w:t>
      </w:r>
      <w:r w:rsidR="00932727" w:rsidRPr="00D44578">
        <w:rPr>
          <w:rFonts w:ascii="Arial" w:hAnsi="Arial" w:cs="Arial"/>
          <w:b/>
        </w:rPr>
        <w:t xml:space="preserve"> </w:t>
      </w:r>
      <w:r w:rsidR="00932727" w:rsidRPr="00D44578">
        <w:rPr>
          <w:rFonts w:ascii="Arial" w:hAnsi="Arial" w:cs="Arial"/>
          <w:b/>
        </w:rPr>
        <w:br/>
        <w:t>w</w:t>
      </w:r>
      <w:r w:rsidRPr="00D44578">
        <w:rPr>
          <w:rFonts w:ascii="Arial" w:hAnsi="Arial" w:cs="Arial"/>
          <w:b/>
        </w:rPr>
        <w:t xml:space="preserve"> Dzia</w:t>
      </w:r>
      <w:r w:rsidR="00932727" w:rsidRPr="00D44578">
        <w:rPr>
          <w:rFonts w:ascii="Arial" w:hAnsi="Arial" w:cs="Arial"/>
          <w:b/>
        </w:rPr>
        <w:t>le</w:t>
      </w:r>
      <w:r w:rsidRPr="00D44578">
        <w:rPr>
          <w:rFonts w:ascii="Arial" w:hAnsi="Arial" w:cs="Arial"/>
          <w:b/>
        </w:rPr>
        <w:t xml:space="preserve"> 8</w:t>
      </w:r>
      <w:r w:rsidR="00932727" w:rsidRPr="00D44578">
        <w:rPr>
          <w:rFonts w:ascii="Arial" w:hAnsi="Arial" w:cs="Arial"/>
          <w:b/>
        </w:rPr>
        <w:t>51</w:t>
      </w:r>
      <w:r w:rsidRPr="00D44578">
        <w:rPr>
          <w:rFonts w:ascii="Arial" w:hAnsi="Arial" w:cs="Arial"/>
          <w:b/>
        </w:rPr>
        <w:t>, Rozd</w:t>
      </w:r>
      <w:r w:rsidR="00932727" w:rsidRPr="00D44578">
        <w:rPr>
          <w:rFonts w:ascii="Arial" w:hAnsi="Arial" w:cs="Arial"/>
          <w:b/>
        </w:rPr>
        <w:t>ziale 85154</w:t>
      </w:r>
      <w:r w:rsidRPr="00D44578">
        <w:rPr>
          <w:rFonts w:ascii="Arial" w:hAnsi="Arial" w:cs="Arial"/>
          <w:b/>
        </w:rPr>
        <w:t xml:space="preserve"> § 2360 – </w:t>
      </w:r>
      <w:r w:rsidR="009D7830" w:rsidRPr="00D44578">
        <w:rPr>
          <w:rFonts w:ascii="Arial" w:hAnsi="Arial" w:cs="Arial"/>
          <w:b/>
        </w:rPr>
        <w:t>300</w:t>
      </w:r>
      <w:r w:rsidRPr="00D44578">
        <w:rPr>
          <w:rFonts w:ascii="Arial" w:hAnsi="Arial" w:cs="Arial"/>
          <w:b/>
        </w:rPr>
        <w:t xml:space="preserve"> 000 zł. </w:t>
      </w:r>
      <w:r w:rsidR="004E7E05" w:rsidRPr="00D44578">
        <w:rPr>
          <w:rFonts w:ascii="Arial" w:hAnsi="Arial" w:cs="Arial"/>
          <w:b/>
        </w:rPr>
        <w:t xml:space="preserve">Zadanie W/ROPS/05  </w:t>
      </w:r>
    </w:p>
    <w:p w:rsidR="00A245BE" w:rsidRPr="00D44578" w:rsidRDefault="00A245BE" w:rsidP="00302C6E">
      <w:pPr>
        <w:spacing w:line="276" w:lineRule="auto"/>
        <w:rPr>
          <w:rFonts w:ascii="Arial" w:hAnsi="Arial" w:cs="Arial"/>
          <w:b/>
        </w:rPr>
      </w:pPr>
    </w:p>
    <w:p w:rsidR="004E7E05" w:rsidRPr="004E7E05" w:rsidRDefault="004E7E05" w:rsidP="00302C6E">
      <w:pPr>
        <w:spacing w:line="276" w:lineRule="auto"/>
        <w:rPr>
          <w:rFonts w:ascii="Arial" w:hAnsi="Arial" w:cs="Arial"/>
          <w:b/>
        </w:rPr>
      </w:pPr>
      <w:r w:rsidRPr="00D44578">
        <w:rPr>
          <w:rFonts w:ascii="Arial" w:hAnsi="Arial" w:cs="Arial"/>
          <w:b/>
        </w:rPr>
        <w:t>w Dziale 853, Rozdziale 85395 § 2360 – 50 000 zł.</w:t>
      </w:r>
      <w:r w:rsidRPr="004E7E05">
        <w:rPr>
          <w:rFonts w:ascii="Arial" w:hAnsi="Arial" w:cs="Arial"/>
          <w:b/>
        </w:rPr>
        <w:t xml:space="preserve"> Zadanie W/ROPS/</w:t>
      </w:r>
      <w:r>
        <w:rPr>
          <w:rFonts w:ascii="Arial" w:hAnsi="Arial" w:cs="Arial"/>
          <w:b/>
        </w:rPr>
        <w:t>18</w:t>
      </w:r>
      <w:r w:rsidRPr="00E569AD">
        <w:rPr>
          <w:rFonts w:ascii="Arial" w:hAnsi="Arial" w:cs="Arial"/>
          <w:b/>
        </w:rPr>
        <w:t xml:space="preserve">  </w:t>
      </w:r>
    </w:p>
    <w:p w:rsidR="00DE615D" w:rsidRPr="004E7E05" w:rsidRDefault="00DE615D" w:rsidP="00302C6E">
      <w:pPr>
        <w:spacing w:line="276" w:lineRule="auto"/>
        <w:rPr>
          <w:rFonts w:ascii="Arial" w:hAnsi="Arial" w:cs="Arial"/>
          <w:b/>
        </w:rPr>
      </w:pPr>
    </w:p>
    <w:p w:rsidR="00E97E2C" w:rsidRDefault="00E97E2C"/>
    <w:sectPr w:rsidR="00E9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66" w:rsidRDefault="000C4466" w:rsidP="00F70A48">
      <w:r>
        <w:separator/>
      </w:r>
    </w:p>
  </w:endnote>
  <w:endnote w:type="continuationSeparator" w:id="0">
    <w:p w:rsidR="000C4466" w:rsidRDefault="000C4466" w:rsidP="00F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66" w:rsidRDefault="000C4466" w:rsidP="00F70A48">
      <w:r>
        <w:separator/>
      </w:r>
    </w:p>
  </w:footnote>
  <w:footnote w:type="continuationSeparator" w:id="0">
    <w:p w:rsidR="000C4466" w:rsidRDefault="000C4466" w:rsidP="00F70A48">
      <w:r>
        <w:continuationSeparator/>
      </w:r>
    </w:p>
  </w:footnote>
  <w:footnote w:id="1">
    <w:p w:rsidR="00C404D2" w:rsidRDefault="00C404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1AFC">
        <w:rPr>
          <w:rFonts w:ascii="Arial" w:hAnsi="Arial" w:cs="Arial"/>
          <w:sz w:val="22"/>
          <w:szCs w:val="22"/>
        </w:rPr>
        <w:t xml:space="preserve">Zmiany </w:t>
      </w:r>
      <w:r>
        <w:rPr>
          <w:rFonts w:ascii="Arial" w:hAnsi="Arial" w:cs="Arial"/>
          <w:sz w:val="22"/>
          <w:szCs w:val="22"/>
        </w:rPr>
        <w:t xml:space="preserve">wymienionej </w:t>
      </w:r>
      <w:r w:rsidRPr="00541AFC">
        <w:rPr>
          <w:rFonts w:ascii="Arial" w:hAnsi="Arial" w:cs="Arial"/>
          <w:sz w:val="22"/>
          <w:szCs w:val="22"/>
        </w:rPr>
        <w:t xml:space="preserve">ustawy zostały ogłoszone w </w:t>
      </w:r>
      <w:r w:rsidRPr="005A65C1">
        <w:rPr>
          <w:rFonts w:ascii="Arial" w:hAnsi="Arial" w:cs="Arial"/>
          <w:sz w:val="22"/>
          <w:szCs w:val="22"/>
        </w:rPr>
        <w:t>Dz. U. z 20</w:t>
      </w:r>
      <w:r>
        <w:rPr>
          <w:rFonts w:ascii="Arial" w:hAnsi="Arial" w:cs="Arial"/>
          <w:sz w:val="22"/>
          <w:szCs w:val="22"/>
        </w:rPr>
        <w:t>24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>. 1907 oraz 1940</w:t>
      </w:r>
    </w:p>
  </w:footnote>
  <w:footnote w:id="2">
    <w:p w:rsidR="00CD5AF2" w:rsidRDefault="00CD5A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1AFC">
        <w:rPr>
          <w:rFonts w:ascii="Arial" w:hAnsi="Arial" w:cs="Arial"/>
          <w:sz w:val="22"/>
          <w:szCs w:val="22"/>
        </w:rPr>
        <w:t xml:space="preserve">Zmiany </w:t>
      </w:r>
      <w:r>
        <w:rPr>
          <w:rFonts w:ascii="Arial" w:hAnsi="Arial" w:cs="Arial"/>
          <w:sz w:val="22"/>
          <w:szCs w:val="22"/>
        </w:rPr>
        <w:t xml:space="preserve">wymienionej </w:t>
      </w:r>
      <w:r w:rsidRPr="00541AFC">
        <w:rPr>
          <w:rFonts w:ascii="Arial" w:hAnsi="Arial" w:cs="Arial"/>
          <w:sz w:val="22"/>
          <w:szCs w:val="22"/>
        </w:rPr>
        <w:t xml:space="preserve">ustawy zostały ogłoszone </w:t>
      </w:r>
      <w:r w:rsidRPr="00C404D2">
        <w:rPr>
          <w:rFonts w:ascii="Arial" w:hAnsi="Arial" w:cs="Arial"/>
          <w:sz w:val="22"/>
          <w:szCs w:val="22"/>
        </w:rPr>
        <w:t>Dz. U. z 2024 r. poz. 1940</w:t>
      </w:r>
    </w:p>
  </w:footnote>
  <w:footnote w:id="3">
    <w:p w:rsidR="00CD5AF2" w:rsidRDefault="00CD5A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1AFC">
        <w:rPr>
          <w:rFonts w:ascii="Arial" w:hAnsi="Arial" w:cs="Arial"/>
          <w:sz w:val="22"/>
          <w:szCs w:val="22"/>
        </w:rPr>
        <w:t xml:space="preserve">Zmiany </w:t>
      </w:r>
      <w:r>
        <w:rPr>
          <w:rFonts w:ascii="Arial" w:hAnsi="Arial" w:cs="Arial"/>
          <w:sz w:val="22"/>
          <w:szCs w:val="22"/>
        </w:rPr>
        <w:t xml:space="preserve">wymienionej </w:t>
      </w:r>
      <w:r w:rsidRPr="00541AFC">
        <w:rPr>
          <w:rFonts w:ascii="Arial" w:hAnsi="Arial" w:cs="Arial"/>
          <w:sz w:val="22"/>
          <w:szCs w:val="22"/>
        </w:rPr>
        <w:t xml:space="preserve">ustawy zostały ogłoszone w </w:t>
      </w:r>
      <w:r w:rsidRPr="005A65C1">
        <w:rPr>
          <w:rFonts w:ascii="Arial" w:hAnsi="Arial" w:cs="Arial"/>
          <w:sz w:val="22"/>
          <w:szCs w:val="22"/>
        </w:rPr>
        <w:t>Dz. U. z 20</w:t>
      </w:r>
      <w:r>
        <w:rPr>
          <w:rFonts w:ascii="Arial" w:hAnsi="Arial" w:cs="Arial"/>
          <w:sz w:val="22"/>
          <w:szCs w:val="22"/>
        </w:rPr>
        <w:t>24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 xml:space="preserve">. 1572, 1717, 1756 oraz 1907, </w:t>
      </w:r>
      <w:r w:rsidRPr="005A65C1">
        <w:rPr>
          <w:rFonts w:ascii="Arial" w:hAnsi="Arial" w:cs="Arial"/>
          <w:sz w:val="22"/>
          <w:szCs w:val="22"/>
        </w:rPr>
        <w:t>Dz. U. z 20</w:t>
      </w:r>
      <w:r>
        <w:rPr>
          <w:rFonts w:ascii="Arial" w:hAnsi="Arial" w:cs="Arial"/>
          <w:sz w:val="22"/>
          <w:szCs w:val="22"/>
        </w:rPr>
        <w:t>25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>. 39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93A"/>
    <w:multiLevelType w:val="hybridMultilevel"/>
    <w:tmpl w:val="6EF2B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F965EAA-095C-439E-A4B5-12AE55120807}"/>
  </w:docVars>
  <w:rsids>
    <w:rsidRoot w:val="00F732D6"/>
    <w:rsid w:val="00001428"/>
    <w:rsid w:val="00061F65"/>
    <w:rsid w:val="00077B19"/>
    <w:rsid w:val="00086FFC"/>
    <w:rsid w:val="000B2E36"/>
    <w:rsid w:val="000C4466"/>
    <w:rsid w:val="00110E0C"/>
    <w:rsid w:val="001A4B5B"/>
    <w:rsid w:val="001F158B"/>
    <w:rsid w:val="002109C0"/>
    <w:rsid w:val="00285E32"/>
    <w:rsid w:val="002B5010"/>
    <w:rsid w:val="00302C6E"/>
    <w:rsid w:val="00364E3E"/>
    <w:rsid w:val="00432A3D"/>
    <w:rsid w:val="00436E93"/>
    <w:rsid w:val="004839CA"/>
    <w:rsid w:val="004E0383"/>
    <w:rsid w:val="004E7E05"/>
    <w:rsid w:val="00511749"/>
    <w:rsid w:val="00541AFC"/>
    <w:rsid w:val="00560915"/>
    <w:rsid w:val="00581B56"/>
    <w:rsid w:val="005A4331"/>
    <w:rsid w:val="005C3865"/>
    <w:rsid w:val="005D3658"/>
    <w:rsid w:val="005D77B4"/>
    <w:rsid w:val="006124BE"/>
    <w:rsid w:val="00657D3C"/>
    <w:rsid w:val="0068025D"/>
    <w:rsid w:val="006C26B2"/>
    <w:rsid w:val="006C299C"/>
    <w:rsid w:val="006F16FA"/>
    <w:rsid w:val="007308B5"/>
    <w:rsid w:val="00754DB8"/>
    <w:rsid w:val="00790E4F"/>
    <w:rsid w:val="007E11E8"/>
    <w:rsid w:val="007E53EC"/>
    <w:rsid w:val="00826CC1"/>
    <w:rsid w:val="0083524C"/>
    <w:rsid w:val="00886C30"/>
    <w:rsid w:val="008C79D0"/>
    <w:rsid w:val="008E0C7E"/>
    <w:rsid w:val="0091466B"/>
    <w:rsid w:val="009271FE"/>
    <w:rsid w:val="00932727"/>
    <w:rsid w:val="00982225"/>
    <w:rsid w:val="00997BA6"/>
    <w:rsid w:val="009D55A0"/>
    <w:rsid w:val="009D7830"/>
    <w:rsid w:val="009E35B2"/>
    <w:rsid w:val="009E3A2E"/>
    <w:rsid w:val="009E3EB2"/>
    <w:rsid w:val="00A15DF3"/>
    <w:rsid w:val="00A16D67"/>
    <w:rsid w:val="00A1757D"/>
    <w:rsid w:val="00A2244E"/>
    <w:rsid w:val="00A245BE"/>
    <w:rsid w:val="00A60328"/>
    <w:rsid w:val="00A73A14"/>
    <w:rsid w:val="00A859C0"/>
    <w:rsid w:val="00AD006D"/>
    <w:rsid w:val="00B00026"/>
    <w:rsid w:val="00B94180"/>
    <w:rsid w:val="00BB4224"/>
    <w:rsid w:val="00BB4FA4"/>
    <w:rsid w:val="00BD75C3"/>
    <w:rsid w:val="00BF1C69"/>
    <w:rsid w:val="00C355EB"/>
    <w:rsid w:val="00C404D2"/>
    <w:rsid w:val="00C81850"/>
    <w:rsid w:val="00CC3F86"/>
    <w:rsid w:val="00CD5AF2"/>
    <w:rsid w:val="00D17AE9"/>
    <w:rsid w:val="00D44578"/>
    <w:rsid w:val="00D61394"/>
    <w:rsid w:val="00D75314"/>
    <w:rsid w:val="00DA7447"/>
    <w:rsid w:val="00DE4502"/>
    <w:rsid w:val="00DE615D"/>
    <w:rsid w:val="00E03658"/>
    <w:rsid w:val="00E04944"/>
    <w:rsid w:val="00E447BA"/>
    <w:rsid w:val="00E52A15"/>
    <w:rsid w:val="00E569AD"/>
    <w:rsid w:val="00E97E2C"/>
    <w:rsid w:val="00EA2438"/>
    <w:rsid w:val="00EA6600"/>
    <w:rsid w:val="00EC4F39"/>
    <w:rsid w:val="00EF3362"/>
    <w:rsid w:val="00F23389"/>
    <w:rsid w:val="00F50040"/>
    <w:rsid w:val="00F64943"/>
    <w:rsid w:val="00F70A48"/>
    <w:rsid w:val="00F732D6"/>
    <w:rsid w:val="00F95438"/>
    <w:rsid w:val="00FA4D14"/>
    <w:rsid w:val="00F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3AEF"/>
  <w15:chartTrackingRefBased/>
  <w15:docId w15:val="{AC6CD1AD-3038-4743-92FE-0BFB277E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0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0A4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A4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A48"/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character" w:styleId="Odwoanieprzypisudolnego">
    <w:name w:val="footnote reference"/>
    <w:semiHidden/>
    <w:rsid w:val="00F70A4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70A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0A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70A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0A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0A48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qFormat/>
    <w:rsid w:val="00F70A48"/>
    <w:rPr>
      <w:i/>
      <w:iCs/>
      <w:color w:val="5B9BD5" w:themeColor="accent1"/>
    </w:rPr>
  </w:style>
  <w:style w:type="paragraph" w:customStyle="1" w:styleId="Podstawaprawna">
    <w:name w:val="Podstawa prawna"/>
    <w:basedOn w:val="Normalny"/>
    <w:link w:val="PodstawaprawnaZnak"/>
    <w:autoRedefine/>
    <w:qFormat/>
    <w:rsid w:val="00F70A48"/>
    <w:pPr>
      <w:spacing w:after="240" w:line="276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F70A48"/>
    <w:rPr>
      <w:rFonts w:ascii="Arial" w:eastAsia="Times New Roman" w:hAnsi="Arial" w:cs="Arial"/>
      <w:lang w:eastAsia="pl-PL"/>
    </w:rPr>
  </w:style>
  <w:style w:type="paragraph" w:customStyle="1" w:styleId="Zarzdzeniewsprwie">
    <w:name w:val="Zarządzenie w sprwie"/>
    <w:basedOn w:val="Normalny"/>
    <w:link w:val="ZarzdzeniewsprwieZnak"/>
    <w:autoRedefine/>
    <w:qFormat/>
    <w:rsid w:val="00982225"/>
    <w:pPr>
      <w:spacing w:after="360" w:line="276" w:lineRule="auto"/>
    </w:pPr>
    <w:rPr>
      <w:rFonts w:ascii="Arial" w:hAnsi="Arial" w:cs="Arial"/>
      <w:b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982225"/>
    <w:rPr>
      <w:rFonts w:ascii="Arial" w:eastAsia="Times New Roman" w:hAnsi="Arial" w:cs="Arial"/>
      <w:b/>
      <w:sz w:val="24"/>
      <w:szCs w:val="20"/>
      <w:lang w:eastAsia="pl-PL"/>
    </w:rPr>
  </w:style>
  <w:style w:type="character" w:styleId="Pogrubienie">
    <w:name w:val="Strong"/>
    <w:qFormat/>
    <w:rsid w:val="00302C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F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F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F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5EAA-095C-439E-A4B5-12AE551208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6E5C5D-0414-42EF-BBAB-9A8089A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Borjas Beata</dc:creator>
  <cp:keywords/>
  <dc:description/>
  <cp:lastModifiedBy>Wyrobek Agata</cp:lastModifiedBy>
  <cp:revision>75</cp:revision>
  <cp:lastPrinted>2025-01-30T11:42:00Z</cp:lastPrinted>
  <dcterms:created xsi:type="dcterms:W3CDTF">2021-05-21T10:29:00Z</dcterms:created>
  <dcterms:modified xsi:type="dcterms:W3CDTF">2025-01-30T11:42:00Z</dcterms:modified>
</cp:coreProperties>
</file>