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71" w:rsidRPr="00973E71" w:rsidRDefault="00973E71" w:rsidP="00973E71">
      <w:pPr>
        <w:ind w:firstLine="5387"/>
        <w:rPr>
          <w:rFonts w:ascii="Arial" w:hAnsi="Arial" w:cs="Arial"/>
          <w:i/>
          <w:color w:val="000000"/>
          <w:sz w:val="18"/>
          <w:szCs w:val="18"/>
        </w:rPr>
      </w:pPr>
      <w:r w:rsidRPr="00973E71">
        <w:rPr>
          <w:rFonts w:ascii="Arial" w:hAnsi="Arial" w:cs="Arial"/>
          <w:i/>
          <w:color w:val="000000"/>
          <w:sz w:val="18"/>
          <w:szCs w:val="18"/>
        </w:rPr>
        <w:t xml:space="preserve">Załącznik nr </w:t>
      </w:r>
      <w:r w:rsidR="00FE5D8D">
        <w:rPr>
          <w:rFonts w:ascii="Arial" w:hAnsi="Arial" w:cs="Arial"/>
          <w:i/>
          <w:color w:val="000000"/>
          <w:sz w:val="18"/>
          <w:szCs w:val="18"/>
        </w:rPr>
        <w:t>3</w:t>
      </w:r>
      <w:r w:rsidRPr="00973E71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973E71" w:rsidRPr="00973E71" w:rsidRDefault="00973E71" w:rsidP="00973E71">
      <w:pPr>
        <w:ind w:left="5387"/>
        <w:rPr>
          <w:rFonts w:ascii="Arial" w:hAnsi="Arial" w:cs="Arial"/>
          <w:i/>
          <w:color w:val="000000"/>
          <w:sz w:val="18"/>
          <w:szCs w:val="18"/>
        </w:rPr>
      </w:pPr>
      <w:r w:rsidRPr="00973E71">
        <w:rPr>
          <w:rFonts w:ascii="Arial" w:hAnsi="Arial" w:cs="Arial"/>
          <w:i/>
          <w:color w:val="000000"/>
          <w:sz w:val="18"/>
          <w:szCs w:val="18"/>
        </w:rPr>
        <w:t xml:space="preserve">do Regulaminu </w:t>
      </w:r>
      <w:r w:rsidRPr="00973E71">
        <w:rPr>
          <w:rFonts w:ascii="Arial" w:hAnsi="Arial" w:cs="Arial"/>
          <w:i/>
          <w:sz w:val="18"/>
          <w:szCs w:val="18"/>
        </w:rPr>
        <w:t xml:space="preserve">przyznawania </w:t>
      </w:r>
      <w:r w:rsidRPr="00973E71">
        <w:rPr>
          <w:rFonts w:ascii="Arial" w:hAnsi="Arial" w:cs="Arial"/>
          <w:i/>
          <w:color w:val="000000"/>
          <w:sz w:val="18"/>
          <w:szCs w:val="18"/>
        </w:rPr>
        <w:t xml:space="preserve">Wyróżnienia Marszałka Województwa Pomorskiego za pracę na rzecz wolontariatu szpitalnego </w:t>
      </w:r>
      <w:r w:rsidRPr="00973E71">
        <w:rPr>
          <w:rFonts w:ascii="Arial" w:hAnsi="Arial" w:cs="Arial"/>
          <w:i/>
          <w:sz w:val="18"/>
          <w:szCs w:val="18"/>
        </w:rPr>
        <w:t>„Pomorski Bratek”</w:t>
      </w:r>
    </w:p>
    <w:p w:rsidR="007975B5" w:rsidRPr="00973E71" w:rsidRDefault="0075171E">
      <w:pPr>
        <w:rPr>
          <w:rFonts w:ascii="Arial" w:hAnsi="Arial" w:cs="Arial"/>
        </w:rPr>
      </w:pPr>
    </w:p>
    <w:p w:rsidR="00973E71" w:rsidRPr="00973E71" w:rsidRDefault="00973E71">
      <w:pPr>
        <w:rPr>
          <w:rFonts w:ascii="Arial" w:hAnsi="Arial" w:cs="Arial"/>
        </w:rPr>
      </w:pPr>
    </w:p>
    <w:p w:rsidR="00973E71" w:rsidRPr="00973E71" w:rsidRDefault="00973E71">
      <w:pPr>
        <w:rPr>
          <w:rFonts w:ascii="Arial" w:hAnsi="Arial" w:cs="Arial"/>
        </w:rPr>
      </w:pPr>
    </w:p>
    <w:p w:rsidR="00973E71" w:rsidRPr="00973E71" w:rsidRDefault="00973E71">
      <w:pPr>
        <w:rPr>
          <w:rFonts w:ascii="Arial" w:hAnsi="Arial" w:cs="Arial"/>
        </w:rPr>
      </w:pPr>
    </w:p>
    <w:p w:rsidR="00973E71" w:rsidRPr="00973E71" w:rsidRDefault="00973E71">
      <w:pPr>
        <w:rPr>
          <w:rFonts w:ascii="Arial" w:hAnsi="Arial" w:cs="Arial"/>
        </w:rPr>
      </w:pPr>
    </w:p>
    <w:p w:rsidR="00973E71" w:rsidRPr="00973E71" w:rsidRDefault="00973E71" w:rsidP="00973E71">
      <w:pPr>
        <w:jc w:val="center"/>
        <w:rPr>
          <w:rFonts w:ascii="Arial" w:hAnsi="Arial" w:cs="Arial"/>
          <w:b/>
        </w:rPr>
      </w:pPr>
      <w:r w:rsidRPr="00973E71">
        <w:rPr>
          <w:rFonts w:ascii="Arial" w:hAnsi="Arial" w:cs="Arial"/>
          <w:b/>
        </w:rPr>
        <w:t xml:space="preserve">Karta oceny </w:t>
      </w:r>
      <w:r w:rsidR="0035747E">
        <w:rPr>
          <w:rFonts w:ascii="Arial" w:hAnsi="Arial" w:cs="Arial"/>
          <w:b/>
        </w:rPr>
        <w:t xml:space="preserve">osób fizycznych </w:t>
      </w:r>
      <w:r w:rsidRPr="00973E71">
        <w:rPr>
          <w:rFonts w:ascii="Arial" w:hAnsi="Arial" w:cs="Arial"/>
          <w:b/>
        </w:rPr>
        <w:t xml:space="preserve">nominowanych do </w:t>
      </w:r>
      <w:r w:rsidR="00D83F91">
        <w:rPr>
          <w:rFonts w:ascii="Arial" w:hAnsi="Arial" w:cs="Arial"/>
          <w:b/>
        </w:rPr>
        <w:t>w</w:t>
      </w:r>
      <w:r w:rsidRPr="00973E71">
        <w:rPr>
          <w:rFonts w:ascii="Arial" w:hAnsi="Arial" w:cs="Arial"/>
          <w:b/>
        </w:rPr>
        <w:t>yróżnienia</w:t>
      </w:r>
      <w:bookmarkStart w:id="0" w:name="_GoBack"/>
      <w:bookmarkEnd w:id="0"/>
    </w:p>
    <w:p w:rsidR="00973E71" w:rsidRPr="00973E71" w:rsidRDefault="00973E71" w:rsidP="00973E71">
      <w:pPr>
        <w:jc w:val="center"/>
        <w:rPr>
          <w:rFonts w:ascii="Arial" w:hAnsi="Arial" w:cs="Arial"/>
          <w:b/>
        </w:rPr>
      </w:pPr>
    </w:p>
    <w:p w:rsidR="00973E71" w:rsidRPr="00973E71" w:rsidRDefault="00973E71" w:rsidP="00973E71">
      <w:pPr>
        <w:rPr>
          <w:rFonts w:ascii="Arial" w:hAnsi="Arial" w:cs="Arial"/>
          <w:b/>
        </w:rPr>
      </w:pPr>
    </w:p>
    <w:p w:rsidR="00973E71" w:rsidRPr="00973E71" w:rsidRDefault="00973E71" w:rsidP="00973E71">
      <w:pPr>
        <w:rPr>
          <w:rFonts w:ascii="Arial" w:hAnsi="Arial" w:cs="Arial"/>
          <w:b/>
        </w:rPr>
      </w:pPr>
    </w:p>
    <w:p w:rsidR="00973E71" w:rsidRPr="00973E71" w:rsidRDefault="00973E71" w:rsidP="00973E71">
      <w:pPr>
        <w:rPr>
          <w:rFonts w:ascii="Arial" w:hAnsi="Arial" w:cs="Arial"/>
          <w:sz w:val="20"/>
          <w:szCs w:val="20"/>
        </w:rPr>
      </w:pPr>
      <w:r w:rsidRPr="00973E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8A4262">
        <w:rPr>
          <w:rFonts w:ascii="Arial" w:hAnsi="Arial" w:cs="Arial"/>
          <w:sz w:val="20"/>
          <w:szCs w:val="20"/>
        </w:rPr>
        <w:t>…………………..</w:t>
      </w:r>
      <w:r w:rsidRPr="00973E71">
        <w:rPr>
          <w:rFonts w:ascii="Arial" w:hAnsi="Arial" w:cs="Arial"/>
          <w:sz w:val="20"/>
          <w:szCs w:val="20"/>
        </w:rPr>
        <w:t>.</w:t>
      </w:r>
    </w:p>
    <w:p w:rsidR="00973E71" w:rsidRDefault="00973E71" w:rsidP="00973E71">
      <w:pPr>
        <w:jc w:val="center"/>
        <w:rPr>
          <w:rFonts w:ascii="Arial" w:hAnsi="Arial" w:cs="Arial"/>
          <w:sz w:val="20"/>
          <w:szCs w:val="20"/>
        </w:rPr>
      </w:pPr>
      <w:r w:rsidRPr="00973E71">
        <w:rPr>
          <w:rFonts w:ascii="Arial" w:hAnsi="Arial" w:cs="Arial"/>
          <w:sz w:val="20"/>
          <w:szCs w:val="20"/>
        </w:rPr>
        <w:t xml:space="preserve">Imię i nazwisko </w:t>
      </w:r>
      <w:r w:rsidR="009C09D4">
        <w:rPr>
          <w:rFonts w:ascii="Arial" w:hAnsi="Arial" w:cs="Arial"/>
          <w:sz w:val="20"/>
          <w:szCs w:val="20"/>
        </w:rPr>
        <w:t>k</w:t>
      </w:r>
      <w:r w:rsidRPr="00973E71">
        <w:rPr>
          <w:rFonts w:ascii="Arial" w:hAnsi="Arial" w:cs="Arial"/>
          <w:sz w:val="20"/>
          <w:szCs w:val="20"/>
        </w:rPr>
        <w:t xml:space="preserve">andydata do </w:t>
      </w:r>
      <w:r w:rsidR="00D83F91">
        <w:rPr>
          <w:rFonts w:ascii="Arial" w:hAnsi="Arial" w:cs="Arial"/>
          <w:sz w:val="20"/>
          <w:szCs w:val="20"/>
        </w:rPr>
        <w:t>w</w:t>
      </w:r>
      <w:r w:rsidRPr="00973E71">
        <w:rPr>
          <w:rFonts w:ascii="Arial" w:hAnsi="Arial" w:cs="Arial"/>
          <w:sz w:val="20"/>
          <w:szCs w:val="20"/>
        </w:rPr>
        <w:t>yróżnienia</w:t>
      </w:r>
    </w:p>
    <w:p w:rsidR="00296618" w:rsidRPr="00973E71" w:rsidRDefault="00296618" w:rsidP="00973E71">
      <w:pPr>
        <w:jc w:val="center"/>
        <w:rPr>
          <w:rFonts w:ascii="Arial" w:hAnsi="Arial" w:cs="Arial"/>
          <w:sz w:val="20"/>
          <w:szCs w:val="20"/>
        </w:rPr>
      </w:pPr>
    </w:p>
    <w:p w:rsidR="00973E71" w:rsidRDefault="00973E71" w:rsidP="00973E71">
      <w:pPr>
        <w:rPr>
          <w:rFonts w:ascii="Arial" w:hAnsi="Arial" w:cs="Arial"/>
          <w:b/>
        </w:rPr>
      </w:pPr>
    </w:p>
    <w:p w:rsidR="00973E71" w:rsidRPr="00513BE3" w:rsidRDefault="00A86BA3" w:rsidP="00A86BA3">
      <w:pPr>
        <w:pStyle w:val="Default"/>
        <w:tabs>
          <w:tab w:val="left" w:pos="426"/>
        </w:tabs>
        <w:spacing w:line="360" w:lineRule="auto"/>
        <w:rPr>
          <w:b/>
          <w:i/>
          <w:sz w:val="18"/>
          <w:szCs w:val="18"/>
        </w:rPr>
      </w:pPr>
      <w:r w:rsidRPr="00513BE3">
        <w:rPr>
          <w:b/>
          <w:i/>
          <w:sz w:val="18"/>
          <w:szCs w:val="18"/>
        </w:rPr>
        <w:t>Zgodnie z § 4 ust. 2 Regulamin</w:t>
      </w:r>
      <w:r w:rsidR="0044474A" w:rsidRPr="00513BE3">
        <w:rPr>
          <w:b/>
          <w:i/>
          <w:sz w:val="18"/>
          <w:szCs w:val="18"/>
        </w:rPr>
        <w:t>,</w:t>
      </w:r>
      <w:r w:rsidRPr="00513BE3">
        <w:rPr>
          <w:b/>
          <w:i/>
          <w:sz w:val="18"/>
          <w:szCs w:val="18"/>
        </w:rPr>
        <w:t xml:space="preserve"> </w:t>
      </w:r>
      <w:r w:rsidR="00565CDD" w:rsidRPr="00513BE3">
        <w:rPr>
          <w:b/>
          <w:i/>
          <w:sz w:val="18"/>
          <w:szCs w:val="18"/>
        </w:rPr>
        <w:t>w</w:t>
      </w:r>
      <w:r w:rsidRPr="00513BE3">
        <w:rPr>
          <w:b/>
          <w:i/>
          <w:color w:val="auto"/>
          <w:sz w:val="18"/>
          <w:szCs w:val="18"/>
        </w:rPr>
        <w:t xml:space="preserve">yróżnienie </w:t>
      </w:r>
      <w:r w:rsidR="00565CDD" w:rsidRPr="00513BE3">
        <w:rPr>
          <w:b/>
          <w:i/>
          <w:color w:val="auto"/>
          <w:sz w:val="18"/>
          <w:szCs w:val="18"/>
        </w:rPr>
        <w:t xml:space="preserve">przyznaje się </w:t>
      </w:r>
      <w:r w:rsidRPr="00513BE3">
        <w:rPr>
          <w:b/>
          <w:i/>
          <w:color w:val="auto"/>
          <w:sz w:val="18"/>
          <w:szCs w:val="18"/>
        </w:rPr>
        <w:t>osobom i podmiotom za</w:t>
      </w:r>
      <w:r w:rsidRPr="00513BE3">
        <w:rPr>
          <w:b/>
          <w:i/>
          <w:sz w:val="18"/>
          <w:szCs w:val="18"/>
        </w:rPr>
        <w:t>:</w:t>
      </w:r>
    </w:p>
    <w:p w:rsidR="009C09D4" w:rsidRPr="00B95D4C" w:rsidRDefault="009C09D4" w:rsidP="009C09D4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697" w:hanging="357"/>
        <w:rPr>
          <w:i/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>zaangażowanie w rozwój wolontariatu szpitalnego i upowszechniani</w:t>
      </w:r>
      <w:r w:rsidR="00E76B70">
        <w:rPr>
          <w:i/>
          <w:color w:val="auto"/>
          <w:sz w:val="18"/>
          <w:szCs w:val="18"/>
        </w:rPr>
        <w:t>e</w:t>
      </w:r>
      <w:r w:rsidRPr="00B95D4C">
        <w:rPr>
          <w:i/>
          <w:color w:val="auto"/>
          <w:sz w:val="18"/>
          <w:szCs w:val="18"/>
        </w:rPr>
        <w:t xml:space="preserve"> idei wolontariatu szpitalnego;</w:t>
      </w:r>
    </w:p>
    <w:p w:rsidR="009C09D4" w:rsidRPr="00B95D4C" w:rsidRDefault="009C09D4" w:rsidP="009C09D4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697" w:hanging="357"/>
        <w:rPr>
          <w:i/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>podejmowane działania na rzecz pacjenta i jego szybkiego powrotu do zdrowia;</w:t>
      </w:r>
    </w:p>
    <w:p w:rsidR="009C09D4" w:rsidRPr="00B95D4C" w:rsidRDefault="009C09D4" w:rsidP="009C09D4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697" w:hanging="357"/>
        <w:rPr>
          <w:i/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>wsparcie personelu medycznego w codziennej pracy;</w:t>
      </w:r>
    </w:p>
    <w:p w:rsidR="008D6DE1" w:rsidRPr="00B95D4C" w:rsidRDefault="009C09D4" w:rsidP="008D6DE1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697" w:hanging="357"/>
        <w:rPr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 xml:space="preserve">pracę nad rozwojem własnych kompetencji poprzez dokształcanie, zdobywanie wiedzy </w:t>
      </w:r>
      <w:r w:rsidRPr="00B95D4C">
        <w:rPr>
          <w:i/>
          <w:color w:val="auto"/>
          <w:sz w:val="18"/>
          <w:szCs w:val="18"/>
        </w:rPr>
        <w:br/>
        <w:t>i umiejętności nieodzownych w podmiotach leczniczych w zakresie wolontariatu szpitalnego</w:t>
      </w:r>
      <w:r w:rsidRPr="00B95D4C">
        <w:rPr>
          <w:color w:val="auto"/>
          <w:sz w:val="18"/>
          <w:szCs w:val="18"/>
        </w:rPr>
        <w:t>.</w:t>
      </w:r>
    </w:p>
    <w:p w:rsidR="00881DF3" w:rsidRPr="00513BE3" w:rsidRDefault="00881DF3" w:rsidP="00E668FC">
      <w:pPr>
        <w:pStyle w:val="Default"/>
        <w:tabs>
          <w:tab w:val="left" w:pos="426"/>
        </w:tabs>
        <w:spacing w:line="360" w:lineRule="auto"/>
        <w:rPr>
          <w:b/>
          <w:color w:val="auto"/>
          <w:sz w:val="18"/>
          <w:szCs w:val="18"/>
        </w:rPr>
      </w:pPr>
      <w:r w:rsidRPr="00513BE3">
        <w:rPr>
          <w:b/>
          <w:i/>
          <w:color w:val="auto"/>
          <w:sz w:val="18"/>
          <w:szCs w:val="18"/>
        </w:rPr>
        <w:t>Zasady prz</w:t>
      </w:r>
      <w:r w:rsidR="008D6DE1" w:rsidRPr="00513BE3">
        <w:rPr>
          <w:b/>
          <w:i/>
          <w:color w:val="auto"/>
          <w:sz w:val="18"/>
          <w:szCs w:val="18"/>
        </w:rPr>
        <w:t>yz</w:t>
      </w:r>
      <w:r w:rsidRPr="00513BE3">
        <w:rPr>
          <w:b/>
          <w:i/>
          <w:color w:val="auto"/>
          <w:sz w:val="18"/>
          <w:szCs w:val="18"/>
        </w:rPr>
        <w:t>nawania punkt</w:t>
      </w:r>
      <w:r w:rsidR="008D6DE1" w:rsidRPr="00513BE3">
        <w:rPr>
          <w:b/>
          <w:i/>
          <w:color w:val="auto"/>
          <w:sz w:val="18"/>
          <w:szCs w:val="18"/>
        </w:rPr>
        <w:t>acji:</w:t>
      </w:r>
    </w:p>
    <w:p w:rsidR="008D6DE1" w:rsidRPr="00B95D4C" w:rsidRDefault="00881DF3" w:rsidP="00A42B1D">
      <w:pPr>
        <w:pStyle w:val="Default"/>
        <w:numPr>
          <w:ilvl w:val="3"/>
          <w:numId w:val="1"/>
        </w:numPr>
        <w:tabs>
          <w:tab w:val="left" w:pos="426"/>
        </w:tabs>
        <w:spacing w:line="360" w:lineRule="auto"/>
        <w:ind w:left="924" w:hanging="357"/>
        <w:rPr>
          <w:i/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 xml:space="preserve">W każdej kategorii </w:t>
      </w:r>
      <w:r w:rsidR="00513BE3">
        <w:rPr>
          <w:i/>
          <w:color w:val="auto"/>
          <w:sz w:val="18"/>
          <w:szCs w:val="18"/>
        </w:rPr>
        <w:t xml:space="preserve">oceny </w:t>
      </w:r>
      <w:r w:rsidR="00896123">
        <w:rPr>
          <w:i/>
          <w:color w:val="auto"/>
          <w:sz w:val="18"/>
          <w:szCs w:val="18"/>
        </w:rPr>
        <w:t>kandydat może</w:t>
      </w:r>
      <w:r w:rsidRPr="00B95D4C">
        <w:rPr>
          <w:i/>
          <w:color w:val="auto"/>
          <w:sz w:val="18"/>
          <w:szCs w:val="18"/>
        </w:rPr>
        <w:t xml:space="preserve"> </w:t>
      </w:r>
      <w:r w:rsidR="00896123">
        <w:rPr>
          <w:i/>
          <w:color w:val="auto"/>
          <w:sz w:val="18"/>
          <w:szCs w:val="18"/>
        </w:rPr>
        <w:t>otrzymać</w:t>
      </w:r>
      <w:r w:rsidRPr="00B95D4C">
        <w:rPr>
          <w:i/>
          <w:color w:val="auto"/>
          <w:sz w:val="18"/>
          <w:szCs w:val="18"/>
        </w:rPr>
        <w:t xml:space="preserve"> od 1 do </w:t>
      </w:r>
      <w:r w:rsidR="00073A12">
        <w:rPr>
          <w:i/>
          <w:color w:val="auto"/>
          <w:sz w:val="18"/>
          <w:szCs w:val="18"/>
        </w:rPr>
        <w:t>6</w:t>
      </w:r>
      <w:r w:rsidRPr="00B95D4C">
        <w:rPr>
          <w:i/>
          <w:color w:val="auto"/>
          <w:sz w:val="18"/>
          <w:szCs w:val="18"/>
        </w:rPr>
        <w:t xml:space="preserve"> punktów.</w:t>
      </w:r>
    </w:p>
    <w:p w:rsidR="00881DF3" w:rsidRPr="00B95D4C" w:rsidRDefault="008D6DE1" w:rsidP="00A42B1D">
      <w:pPr>
        <w:pStyle w:val="Default"/>
        <w:numPr>
          <w:ilvl w:val="3"/>
          <w:numId w:val="1"/>
        </w:numPr>
        <w:tabs>
          <w:tab w:val="left" w:pos="426"/>
        </w:tabs>
        <w:spacing w:line="360" w:lineRule="auto"/>
        <w:ind w:left="924" w:hanging="357"/>
        <w:rPr>
          <w:i/>
          <w:color w:val="auto"/>
          <w:sz w:val="18"/>
          <w:szCs w:val="18"/>
        </w:rPr>
      </w:pPr>
      <w:r w:rsidRPr="00B95D4C">
        <w:rPr>
          <w:i/>
          <w:color w:val="auto"/>
          <w:sz w:val="18"/>
          <w:szCs w:val="18"/>
        </w:rPr>
        <w:t>Kandydat może otrzymać m</w:t>
      </w:r>
      <w:r w:rsidR="00881DF3" w:rsidRPr="00B95D4C">
        <w:rPr>
          <w:i/>
          <w:color w:val="auto"/>
          <w:sz w:val="18"/>
          <w:szCs w:val="18"/>
        </w:rPr>
        <w:t>aksymalnie 2</w:t>
      </w:r>
      <w:r w:rsidR="00073A12">
        <w:rPr>
          <w:i/>
          <w:color w:val="auto"/>
          <w:sz w:val="18"/>
          <w:szCs w:val="18"/>
        </w:rPr>
        <w:t>4</w:t>
      </w:r>
      <w:r w:rsidR="00881DF3" w:rsidRPr="00B95D4C">
        <w:rPr>
          <w:i/>
          <w:color w:val="auto"/>
          <w:sz w:val="18"/>
          <w:szCs w:val="18"/>
        </w:rPr>
        <w:t xml:space="preserve"> punkt</w:t>
      </w:r>
      <w:r w:rsidR="00073A12">
        <w:rPr>
          <w:i/>
          <w:color w:val="auto"/>
          <w:sz w:val="18"/>
          <w:szCs w:val="18"/>
        </w:rPr>
        <w:t>y</w:t>
      </w:r>
      <w:r w:rsidRPr="00B95D4C">
        <w:rPr>
          <w:i/>
          <w:color w:val="auto"/>
          <w:sz w:val="18"/>
          <w:szCs w:val="18"/>
        </w:rPr>
        <w:t>.</w:t>
      </w:r>
    </w:p>
    <w:p w:rsidR="00B95D4C" w:rsidRPr="00881DF3" w:rsidRDefault="00B95D4C" w:rsidP="00B95D4C">
      <w:pPr>
        <w:pStyle w:val="Default"/>
        <w:tabs>
          <w:tab w:val="left" w:pos="426"/>
        </w:tabs>
        <w:spacing w:line="360" w:lineRule="auto"/>
        <w:ind w:left="924"/>
        <w:rPr>
          <w:i/>
          <w:color w:val="auto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11"/>
        <w:gridCol w:w="2789"/>
      </w:tblGrid>
      <w:tr w:rsidR="000A12B7" w:rsidTr="007F637C">
        <w:tc>
          <w:tcPr>
            <w:tcW w:w="567" w:type="dxa"/>
          </w:tcPr>
          <w:p w:rsidR="000A12B7" w:rsidRDefault="000A12B7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Lp</w:t>
            </w:r>
            <w:r w:rsidR="00F5620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5711" w:type="dxa"/>
          </w:tcPr>
          <w:p w:rsidR="000A12B7" w:rsidRDefault="000A12B7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Kategoria oceny</w:t>
            </w:r>
          </w:p>
        </w:tc>
        <w:tc>
          <w:tcPr>
            <w:tcW w:w="2789" w:type="dxa"/>
          </w:tcPr>
          <w:p w:rsidR="000A12B7" w:rsidRDefault="000A12B7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Liczba przyznanych punktów</w:t>
            </w:r>
          </w:p>
          <w:p w:rsidR="000A12B7" w:rsidRDefault="00A42B1D" w:rsidP="000C7255">
            <w:pPr>
              <w:pStyle w:val="Default"/>
              <w:tabs>
                <w:tab w:val="left" w:pos="426"/>
              </w:tabs>
              <w:spacing w:line="360" w:lineRule="auto"/>
              <w:ind w:lef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od 1 do </w:t>
            </w:r>
            <w:r w:rsidR="00073A12">
              <w:rPr>
                <w:color w:val="auto"/>
                <w:sz w:val="20"/>
                <w:szCs w:val="20"/>
              </w:rPr>
              <w:t>6</w:t>
            </w:r>
          </w:p>
        </w:tc>
      </w:tr>
      <w:tr w:rsidR="000A12B7" w:rsidTr="007F637C">
        <w:tc>
          <w:tcPr>
            <w:tcW w:w="567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711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</w:t>
            </w:r>
            <w:r w:rsidRPr="008138F0">
              <w:rPr>
                <w:color w:val="auto"/>
                <w:sz w:val="20"/>
                <w:szCs w:val="20"/>
              </w:rPr>
              <w:t>aangażowanie w rozwój wolontariatu szpitalnego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8138F0">
              <w:rPr>
                <w:color w:val="auto"/>
                <w:sz w:val="20"/>
                <w:szCs w:val="20"/>
              </w:rPr>
              <w:t>i upowszechniani</w:t>
            </w:r>
            <w:r w:rsidR="00E76B70">
              <w:rPr>
                <w:color w:val="auto"/>
                <w:sz w:val="20"/>
                <w:szCs w:val="20"/>
              </w:rPr>
              <w:t>e</w:t>
            </w:r>
            <w:r w:rsidRPr="008138F0">
              <w:rPr>
                <w:color w:val="auto"/>
                <w:sz w:val="20"/>
                <w:szCs w:val="20"/>
              </w:rPr>
              <w:t xml:space="preserve"> idei wolontariatu</w:t>
            </w:r>
            <w:r>
              <w:rPr>
                <w:color w:val="auto"/>
                <w:sz w:val="20"/>
                <w:szCs w:val="20"/>
              </w:rPr>
              <w:t xml:space="preserve"> szpitalnego</w:t>
            </w:r>
          </w:p>
        </w:tc>
        <w:tc>
          <w:tcPr>
            <w:tcW w:w="2789" w:type="dxa"/>
          </w:tcPr>
          <w:p w:rsidR="000A12B7" w:rsidRDefault="000A12B7" w:rsidP="00A42B1D">
            <w:pPr>
              <w:pStyle w:val="Default"/>
              <w:tabs>
                <w:tab w:val="left" w:pos="426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12B7" w:rsidTr="007F637C">
        <w:tc>
          <w:tcPr>
            <w:tcW w:w="567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711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8138F0">
              <w:rPr>
                <w:color w:val="auto"/>
                <w:sz w:val="20"/>
                <w:szCs w:val="20"/>
              </w:rPr>
              <w:t>odejmowane działania na rzecz pacjenta i jego szybkiego powrotu do zdrowia</w:t>
            </w:r>
          </w:p>
        </w:tc>
        <w:tc>
          <w:tcPr>
            <w:tcW w:w="2789" w:type="dxa"/>
          </w:tcPr>
          <w:p w:rsidR="000A12B7" w:rsidRDefault="000A12B7" w:rsidP="00A42B1D">
            <w:pPr>
              <w:pStyle w:val="Default"/>
              <w:tabs>
                <w:tab w:val="left" w:pos="426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12B7" w:rsidTr="007F637C">
        <w:tc>
          <w:tcPr>
            <w:tcW w:w="567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711" w:type="dxa"/>
          </w:tcPr>
          <w:p w:rsidR="000A12B7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8138F0">
              <w:rPr>
                <w:color w:val="auto"/>
                <w:sz w:val="20"/>
                <w:szCs w:val="20"/>
              </w:rPr>
              <w:t>sparcie personelu medycznego w codziennej pracy</w:t>
            </w:r>
          </w:p>
        </w:tc>
        <w:tc>
          <w:tcPr>
            <w:tcW w:w="2789" w:type="dxa"/>
          </w:tcPr>
          <w:p w:rsidR="000A12B7" w:rsidRDefault="000A12B7" w:rsidP="00A42B1D">
            <w:pPr>
              <w:pStyle w:val="Default"/>
              <w:tabs>
                <w:tab w:val="left" w:pos="426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56208" w:rsidTr="007F637C">
        <w:tc>
          <w:tcPr>
            <w:tcW w:w="567" w:type="dxa"/>
          </w:tcPr>
          <w:p w:rsidR="00F56208" w:rsidRDefault="00F56208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711" w:type="dxa"/>
          </w:tcPr>
          <w:p w:rsidR="00F56208" w:rsidRPr="008138F0" w:rsidRDefault="00A42B1D" w:rsidP="006372C0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F56208" w:rsidRPr="008138F0">
              <w:rPr>
                <w:color w:val="auto"/>
                <w:sz w:val="20"/>
                <w:szCs w:val="20"/>
              </w:rPr>
              <w:t>rac</w:t>
            </w:r>
            <w:r>
              <w:rPr>
                <w:color w:val="auto"/>
                <w:sz w:val="20"/>
                <w:szCs w:val="20"/>
              </w:rPr>
              <w:t>a</w:t>
            </w:r>
            <w:r w:rsidR="00F56208" w:rsidRPr="008138F0">
              <w:rPr>
                <w:color w:val="auto"/>
                <w:sz w:val="20"/>
                <w:szCs w:val="20"/>
              </w:rPr>
              <w:t xml:space="preserve"> nad rozwojem własnych kompetencji poprzez dokształcanie, zdobywanie wiedzy </w:t>
            </w:r>
            <w:r w:rsidR="00F56208">
              <w:rPr>
                <w:color w:val="auto"/>
                <w:sz w:val="20"/>
                <w:szCs w:val="20"/>
              </w:rPr>
              <w:br/>
            </w:r>
            <w:r w:rsidR="00F56208" w:rsidRPr="008138F0">
              <w:rPr>
                <w:color w:val="auto"/>
                <w:sz w:val="20"/>
                <w:szCs w:val="20"/>
              </w:rPr>
              <w:t>i umiejętności nieodzownych w podmiotach leczniczych</w:t>
            </w:r>
            <w:r w:rsidR="00F56208">
              <w:rPr>
                <w:color w:val="auto"/>
                <w:sz w:val="20"/>
                <w:szCs w:val="20"/>
              </w:rPr>
              <w:t xml:space="preserve"> w zakresie wolontariatu szpitalnego</w:t>
            </w:r>
          </w:p>
        </w:tc>
        <w:tc>
          <w:tcPr>
            <w:tcW w:w="2789" w:type="dxa"/>
          </w:tcPr>
          <w:p w:rsidR="00F56208" w:rsidRDefault="00F56208" w:rsidP="00A42B1D">
            <w:pPr>
              <w:pStyle w:val="Default"/>
              <w:tabs>
                <w:tab w:val="left" w:pos="426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12B7" w:rsidTr="00B95D4C">
        <w:trPr>
          <w:trHeight w:val="573"/>
        </w:trPr>
        <w:tc>
          <w:tcPr>
            <w:tcW w:w="6278" w:type="dxa"/>
            <w:gridSpan w:val="2"/>
          </w:tcPr>
          <w:p w:rsidR="000A12B7" w:rsidRDefault="000A12B7" w:rsidP="00B95D4C">
            <w:pPr>
              <w:pStyle w:val="Default"/>
              <w:tabs>
                <w:tab w:val="left" w:pos="426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Suma punktów</w:t>
            </w:r>
            <w:r w:rsidR="00500335">
              <w:rPr>
                <w:color w:val="auto"/>
                <w:sz w:val="20"/>
                <w:szCs w:val="20"/>
              </w:rPr>
              <w:t xml:space="preserve"> (maksymalnie 2</w:t>
            </w:r>
            <w:r w:rsidR="00FE5D8D">
              <w:rPr>
                <w:color w:val="auto"/>
                <w:sz w:val="20"/>
                <w:szCs w:val="20"/>
              </w:rPr>
              <w:t>4</w:t>
            </w:r>
            <w:r w:rsidR="00500335">
              <w:rPr>
                <w:color w:val="auto"/>
                <w:sz w:val="20"/>
                <w:szCs w:val="20"/>
              </w:rPr>
              <w:t xml:space="preserve"> pkt. )</w:t>
            </w:r>
          </w:p>
        </w:tc>
        <w:tc>
          <w:tcPr>
            <w:tcW w:w="2789" w:type="dxa"/>
          </w:tcPr>
          <w:p w:rsidR="000A12B7" w:rsidRPr="00A42B1D" w:rsidRDefault="000A12B7" w:rsidP="00B95D4C">
            <w:pPr>
              <w:pStyle w:val="Default"/>
              <w:tabs>
                <w:tab w:val="left" w:pos="426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296618" w:rsidRDefault="00296618" w:rsidP="006372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827C78" w:rsidRDefault="000A12B7" w:rsidP="006372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Uwagi</w:t>
      </w:r>
      <w:r w:rsidR="00827C78">
        <w:rPr>
          <w:color w:val="auto"/>
          <w:sz w:val="20"/>
          <w:szCs w:val="20"/>
        </w:rPr>
        <w:t>:</w:t>
      </w:r>
    </w:p>
    <w:p w:rsidR="00296618" w:rsidRDefault="00827C78" w:rsidP="00827C78">
      <w:pPr>
        <w:pStyle w:val="Default"/>
        <w:spacing w:line="60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74A">
        <w:rPr>
          <w:color w:val="au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A12B7">
        <w:rPr>
          <w:color w:val="auto"/>
          <w:sz w:val="20"/>
          <w:szCs w:val="20"/>
        </w:rPr>
        <w:t>…</w:t>
      </w:r>
      <w:r>
        <w:rPr>
          <w:color w:val="auto"/>
          <w:sz w:val="20"/>
          <w:szCs w:val="20"/>
        </w:rPr>
        <w:t>………………………………………</w:t>
      </w:r>
      <w:r w:rsidR="000A12B7">
        <w:rPr>
          <w:color w:val="auto"/>
          <w:sz w:val="20"/>
          <w:szCs w:val="20"/>
        </w:rPr>
        <w:t>.</w:t>
      </w:r>
    </w:p>
    <w:p w:rsidR="000A12B7" w:rsidRDefault="000A12B7" w:rsidP="006372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2B7" w:rsidTr="000A12B7">
        <w:tc>
          <w:tcPr>
            <w:tcW w:w="4531" w:type="dxa"/>
          </w:tcPr>
          <w:p w:rsidR="000A12B7" w:rsidRPr="000A12B7" w:rsidRDefault="000A12B7" w:rsidP="000A12B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A12B7">
              <w:rPr>
                <w:b/>
                <w:color w:val="auto"/>
                <w:sz w:val="20"/>
                <w:szCs w:val="20"/>
              </w:rPr>
              <w:t>Imię i nazwisko oceniającego</w:t>
            </w:r>
          </w:p>
        </w:tc>
        <w:tc>
          <w:tcPr>
            <w:tcW w:w="4531" w:type="dxa"/>
          </w:tcPr>
          <w:p w:rsidR="000A12B7" w:rsidRPr="000A12B7" w:rsidRDefault="000A12B7" w:rsidP="000A12B7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A12B7">
              <w:rPr>
                <w:b/>
                <w:color w:val="auto"/>
                <w:sz w:val="20"/>
                <w:szCs w:val="20"/>
              </w:rPr>
              <w:t>Data i podpis</w:t>
            </w:r>
          </w:p>
        </w:tc>
      </w:tr>
      <w:tr w:rsidR="000A12B7" w:rsidTr="000A12B7">
        <w:tc>
          <w:tcPr>
            <w:tcW w:w="4531" w:type="dxa"/>
          </w:tcPr>
          <w:p w:rsidR="000A12B7" w:rsidRDefault="000A12B7" w:rsidP="000A12B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0A12B7" w:rsidRDefault="000A12B7" w:rsidP="000A12B7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1" w:type="dxa"/>
          </w:tcPr>
          <w:p w:rsidR="000A12B7" w:rsidRDefault="000A12B7" w:rsidP="006372C0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973E71" w:rsidRPr="004A1F05" w:rsidRDefault="00854C9A" w:rsidP="007F637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sectPr w:rsidR="00973E71" w:rsidRPr="004A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26A0"/>
    <w:multiLevelType w:val="multilevel"/>
    <w:tmpl w:val="8738052A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375"/>
        </w:tabs>
        <w:ind w:left="375" w:hanging="375"/>
      </w:pPr>
      <w:rPr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54116A44"/>
    <w:multiLevelType w:val="multilevel"/>
    <w:tmpl w:val="E2162246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0E04B56"/>
    <w:multiLevelType w:val="hybridMultilevel"/>
    <w:tmpl w:val="35BCC712"/>
    <w:lvl w:ilvl="0" w:tplc="A2AE63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0F2AEC"/>
    <w:multiLevelType w:val="multilevel"/>
    <w:tmpl w:val="AF8AB9BE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1F0A40-09A2-49B8-A638-6D1917A0BDAA}"/>
  </w:docVars>
  <w:rsids>
    <w:rsidRoot w:val="00C318A0"/>
    <w:rsid w:val="00073A12"/>
    <w:rsid w:val="000A12B7"/>
    <w:rsid w:val="000C7255"/>
    <w:rsid w:val="001F01CE"/>
    <w:rsid w:val="00272D6B"/>
    <w:rsid w:val="00296618"/>
    <w:rsid w:val="003106B4"/>
    <w:rsid w:val="00330C85"/>
    <w:rsid w:val="0035747E"/>
    <w:rsid w:val="0044474A"/>
    <w:rsid w:val="00500335"/>
    <w:rsid w:val="00513BE3"/>
    <w:rsid w:val="00565CDD"/>
    <w:rsid w:val="006372C0"/>
    <w:rsid w:val="006926DD"/>
    <w:rsid w:val="0075171E"/>
    <w:rsid w:val="007A42EF"/>
    <w:rsid w:val="007F637C"/>
    <w:rsid w:val="00805EF7"/>
    <w:rsid w:val="00827C78"/>
    <w:rsid w:val="00854C9A"/>
    <w:rsid w:val="0086681A"/>
    <w:rsid w:val="00881DF3"/>
    <w:rsid w:val="00896123"/>
    <w:rsid w:val="008A289E"/>
    <w:rsid w:val="008A4262"/>
    <w:rsid w:val="008D6DE1"/>
    <w:rsid w:val="00973E71"/>
    <w:rsid w:val="009C09D4"/>
    <w:rsid w:val="00A42B1D"/>
    <w:rsid w:val="00A86BA3"/>
    <w:rsid w:val="00B95D4C"/>
    <w:rsid w:val="00C318A0"/>
    <w:rsid w:val="00C809C5"/>
    <w:rsid w:val="00CA67C9"/>
    <w:rsid w:val="00D83F91"/>
    <w:rsid w:val="00E27519"/>
    <w:rsid w:val="00E668FC"/>
    <w:rsid w:val="00E76B70"/>
    <w:rsid w:val="00F56208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FBF0-8418-41AA-B63B-8B85560C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73E7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E71"/>
    <w:pPr>
      <w:ind w:left="720"/>
      <w:contextualSpacing/>
    </w:pPr>
  </w:style>
  <w:style w:type="table" w:styleId="Tabela-Siatka">
    <w:name w:val="Table Grid"/>
    <w:basedOn w:val="Standardowy"/>
    <w:uiPriority w:val="39"/>
    <w:rsid w:val="000A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1F0A40-09A2-49B8-A638-6D1917A0BD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 Aneta</dc:creator>
  <cp:keywords/>
  <dc:description/>
  <cp:lastModifiedBy>Pawlik Aneta</cp:lastModifiedBy>
  <cp:revision>2</cp:revision>
  <dcterms:created xsi:type="dcterms:W3CDTF">2024-08-08T09:45:00Z</dcterms:created>
  <dcterms:modified xsi:type="dcterms:W3CDTF">2024-08-08T09:45:00Z</dcterms:modified>
</cp:coreProperties>
</file>