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AF7AB" w14:textId="77777777" w:rsidR="005A71F2" w:rsidRPr="00DC6896" w:rsidRDefault="00F92CD9" w:rsidP="00045789">
      <w:pPr>
        <w:spacing w:line="168" w:lineRule="auto"/>
        <w:jc w:val="center"/>
        <w:rPr>
          <w:sz w:val="20"/>
          <w:szCs w:val="20"/>
        </w:rPr>
      </w:pPr>
      <w:r w:rsidRPr="00DC6896">
        <w:rPr>
          <w:sz w:val="20"/>
          <w:szCs w:val="20"/>
        </w:rPr>
        <w:t xml:space="preserve">Przemówienie Mieczysława Struka, Marszałka Województwa Pomorskiego </w:t>
      </w:r>
    </w:p>
    <w:p w14:paraId="67CAFE8A" w14:textId="4396BF70" w:rsidR="006B45E9" w:rsidRPr="00DC6896" w:rsidRDefault="00F92CD9" w:rsidP="00045789">
      <w:pPr>
        <w:spacing w:line="168" w:lineRule="auto"/>
        <w:jc w:val="center"/>
        <w:rPr>
          <w:sz w:val="20"/>
          <w:szCs w:val="20"/>
        </w:rPr>
      </w:pPr>
      <w:r w:rsidRPr="00DC6896">
        <w:rPr>
          <w:sz w:val="20"/>
          <w:szCs w:val="20"/>
        </w:rPr>
        <w:t>podczas sesji plenarnej Komitetu Regionów</w:t>
      </w:r>
    </w:p>
    <w:p w14:paraId="042BAF23" w14:textId="77777777" w:rsidR="006B45E9" w:rsidRPr="00045789" w:rsidRDefault="006B45E9" w:rsidP="00045789">
      <w:pPr>
        <w:spacing w:line="168" w:lineRule="auto"/>
        <w:jc w:val="center"/>
        <w:rPr>
          <w:sz w:val="20"/>
          <w:szCs w:val="20"/>
        </w:rPr>
      </w:pPr>
      <w:r w:rsidRPr="00045789">
        <w:rPr>
          <w:sz w:val="20"/>
          <w:szCs w:val="20"/>
        </w:rPr>
        <w:t xml:space="preserve">Debata nt. </w:t>
      </w:r>
    </w:p>
    <w:p w14:paraId="0BFE7E57" w14:textId="2B465D28" w:rsidR="00D02DB3" w:rsidRPr="00DC6896" w:rsidRDefault="00F92CD9" w:rsidP="00045789">
      <w:pPr>
        <w:spacing w:line="168" w:lineRule="auto"/>
        <w:jc w:val="center"/>
        <w:rPr>
          <w:sz w:val="20"/>
          <w:szCs w:val="20"/>
          <w:lang w:val="en-US"/>
        </w:rPr>
      </w:pPr>
      <w:r w:rsidRPr="00DC6896">
        <w:rPr>
          <w:sz w:val="20"/>
          <w:szCs w:val="20"/>
          <w:lang w:val="en-US"/>
        </w:rPr>
        <w:t>„Chemical weapon dumped in the Baltic Sea and their impact on environment, health and tourism”</w:t>
      </w:r>
    </w:p>
    <w:p w14:paraId="31F8FAFE" w14:textId="79E1D9A6" w:rsidR="006B45E9" w:rsidRPr="00045789" w:rsidRDefault="00DC6896" w:rsidP="00045789">
      <w:pPr>
        <w:spacing w:line="168" w:lineRule="auto"/>
        <w:jc w:val="center"/>
        <w:rPr>
          <w:sz w:val="20"/>
          <w:szCs w:val="20"/>
        </w:rPr>
      </w:pPr>
      <w:r w:rsidRPr="00045789">
        <w:rPr>
          <w:sz w:val="20"/>
          <w:szCs w:val="20"/>
        </w:rPr>
        <w:t xml:space="preserve">Bruksela, </w:t>
      </w:r>
      <w:r w:rsidR="006B45E9" w:rsidRPr="00045789">
        <w:rPr>
          <w:sz w:val="20"/>
          <w:szCs w:val="20"/>
        </w:rPr>
        <w:t>6 maja 2021, 10:00-11:00</w:t>
      </w:r>
    </w:p>
    <w:p w14:paraId="5F7F5AD2" w14:textId="33CC203A" w:rsidR="006B45E9" w:rsidRPr="00045789" w:rsidRDefault="006B45E9" w:rsidP="006B45E9">
      <w:pPr>
        <w:jc w:val="center"/>
      </w:pPr>
    </w:p>
    <w:p w14:paraId="38FD272A" w14:textId="60BD2D07" w:rsidR="006B45E9" w:rsidRDefault="006B45E9" w:rsidP="006B45E9">
      <w:pPr>
        <w:jc w:val="both"/>
      </w:pPr>
      <w:r w:rsidRPr="006B45E9">
        <w:t>Szanowny Panie Przewodniczący, Dro</w:t>
      </w:r>
      <w:r w:rsidR="00B15E76">
        <w:t>gie Koleżanki i</w:t>
      </w:r>
      <w:r w:rsidRPr="006B45E9">
        <w:t xml:space="preserve"> Koledzy,</w:t>
      </w:r>
    </w:p>
    <w:p w14:paraId="425A5BF5" w14:textId="58D97B7F" w:rsidR="00B15E76" w:rsidRDefault="006B45E9" w:rsidP="006B45E9">
      <w:pPr>
        <w:jc w:val="both"/>
      </w:pPr>
      <w:r>
        <w:t xml:space="preserve">dziękuję za </w:t>
      </w:r>
      <w:r w:rsidR="00153AA8">
        <w:t>umożliwienie mi</w:t>
      </w:r>
      <w:r>
        <w:t xml:space="preserve"> wniesienia pod obrady </w:t>
      </w:r>
      <w:r w:rsidR="00B15E76">
        <w:t xml:space="preserve">Komitetu Regionów </w:t>
      </w:r>
      <w:r w:rsidR="0080455F">
        <w:t>kwestii</w:t>
      </w:r>
      <w:r w:rsidR="00F6269D">
        <w:t xml:space="preserve"> zatopionej w</w:t>
      </w:r>
      <w:r w:rsidR="00834424">
        <w:t> </w:t>
      </w:r>
      <w:r w:rsidR="00F6269D">
        <w:t>europejskich morzach broni chemicznej</w:t>
      </w:r>
      <w:r w:rsidR="00330D8A">
        <w:t xml:space="preserve">, amunicji oraz wraków </w:t>
      </w:r>
      <w:r w:rsidR="00100BB2">
        <w:t>statków</w:t>
      </w:r>
      <w:r w:rsidR="00252C2E">
        <w:rPr>
          <w:rStyle w:val="Odwoanieprzypisudolnego"/>
        </w:rPr>
        <w:footnoteReference w:id="1"/>
      </w:r>
      <w:r w:rsidR="00F6269D">
        <w:t xml:space="preserve">. </w:t>
      </w:r>
    </w:p>
    <w:p w14:paraId="4DC4C24C" w14:textId="00A87C95" w:rsidR="006E7279" w:rsidRDefault="006E7279" w:rsidP="006E7279">
      <w:pPr>
        <w:jc w:val="both"/>
      </w:pPr>
      <w:r w:rsidRPr="004912DB">
        <w:rPr>
          <w:rStyle w:val="jlqj4b"/>
        </w:rPr>
        <w:t>Zagrożenie dla zdrowia i środowiska, jakie nieustannie stwarza porzucona podczas II Wojny Światowej w europejskich akwenach amunicja</w:t>
      </w:r>
      <w:r w:rsidR="00330D8A">
        <w:rPr>
          <w:rStyle w:val="jlqj4b"/>
        </w:rPr>
        <w:t>, zatopione statki</w:t>
      </w:r>
      <w:r w:rsidRPr="004912DB">
        <w:rPr>
          <w:rStyle w:val="jlqj4b"/>
        </w:rPr>
        <w:t xml:space="preserve"> i, przede wszystkim, broń chemiczna, to nie tylko problem regionalny, ale i europejski, </w:t>
      </w:r>
      <w:r w:rsidRPr="006A4649">
        <w:rPr>
          <w:rStyle w:val="jlqj4b"/>
        </w:rPr>
        <w:t>a nawet globalny. Ewentualne wycieki i rozszczelnienia będą miały nieprzewidywalne w krótko- i długoterminowej perspektywie skutki o charakterze transgranicznym</w:t>
      </w:r>
      <w:r w:rsidR="004912DB" w:rsidRPr="006A4649">
        <w:rPr>
          <w:rStyle w:val="jlqj4b"/>
        </w:rPr>
        <w:t xml:space="preserve"> w</w:t>
      </w:r>
      <w:r w:rsidR="00834424">
        <w:rPr>
          <w:rStyle w:val="jlqj4b"/>
        </w:rPr>
        <w:t> </w:t>
      </w:r>
      <w:r w:rsidR="004912DB" w:rsidRPr="006A4649">
        <w:rPr>
          <w:rStyle w:val="jlqj4b"/>
        </w:rPr>
        <w:t>wymiarze ekonomicznym oraz społecznym</w:t>
      </w:r>
      <w:r w:rsidRPr="006A4649">
        <w:rPr>
          <w:rStyle w:val="jlqj4b"/>
        </w:rPr>
        <w:t>.</w:t>
      </w:r>
      <w:r w:rsidRPr="006A4649">
        <w:t xml:space="preserve"> </w:t>
      </w:r>
    </w:p>
    <w:p w14:paraId="66AF6A42" w14:textId="4F45DC0D" w:rsidR="00252C2E" w:rsidRDefault="00252C2E" w:rsidP="006B45E9">
      <w:pPr>
        <w:jc w:val="both"/>
      </w:pPr>
      <w:r>
        <w:t xml:space="preserve">Jest to temat szczególnie istotny dla regionów nadbałtyckich, </w:t>
      </w:r>
      <w:r w:rsidR="00482C95">
        <w:t>ponieważ w wodach</w:t>
      </w:r>
      <w:r>
        <w:t xml:space="preserve"> </w:t>
      </w:r>
      <w:r w:rsidR="00482C95">
        <w:t xml:space="preserve">Bałtyku </w:t>
      </w:r>
      <w:r w:rsidR="00430354">
        <w:t>zalega</w:t>
      </w:r>
      <w:r>
        <w:t xml:space="preserve"> około </w:t>
      </w:r>
      <w:r w:rsidR="00482C95">
        <w:t>50-60 tys.</w:t>
      </w:r>
      <w:r>
        <w:t xml:space="preserve"> ton broni chemicznej, z czego </w:t>
      </w:r>
      <w:r w:rsidR="00482C95">
        <w:t xml:space="preserve">przynajmniej </w:t>
      </w:r>
      <w:r>
        <w:t>15</w:t>
      </w:r>
      <w:r w:rsidR="00482C95">
        <w:t xml:space="preserve"> tys. </w:t>
      </w:r>
      <w:r>
        <w:t xml:space="preserve">to materiały bojowe. Jednak, co chcę stanowczo podkreślić, problem jest większy, bo dotyczy także regionów w pasie nadmorskim Adriatyku, mórz Północnego i </w:t>
      </w:r>
      <w:r w:rsidR="009A2701">
        <w:t>Tyrreńskiego, Śródziemnego</w:t>
      </w:r>
      <w:r>
        <w:t xml:space="preserve"> oraz wschodniego wybrzeża Oceanu Atlantyckiego na</w:t>
      </w:r>
      <w:r w:rsidR="00834424">
        <w:t> </w:t>
      </w:r>
      <w:r>
        <w:t>wysokości Francji</w:t>
      </w:r>
      <w:r>
        <w:rPr>
          <w:rStyle w:val="Odwoanieprzypisudolnego"/>
        </w:rPr>
        <w:footnoteReference w:id="2"/>
      </w:r>
      <w:r>
        <w:t xml:space="preserve">. </w:t>
      </w:r>
    </w:p>
    <w:p w14:paraId="559BEBED" w14:textId="01D6AB60" w:rsidR="0080455F" w:rsidRPr="006A4649" w:rsidRDefault="00F02601" w:rsidP="006B45E9">
      <w:pPr>
        <w:jc w:val="both"/>
        <w:rPr>
          <w:rStyle w:val="jlqj4b"/>
        </w:rPr>
      </w:pPr>
      <w:r>
        <w:rPr>
          <w:rStyle w:val="jlqj4b"/>
        </w:rPr>
        <w:t xml:space="preserve">Jako Marszałek nadmorskiego regionu cieszę się, że środki europejskie pomogły w tzw. mappingu obszarów problemowych. </w:t>
      </w:r>
      <w:r w:rsidRPr="00CD1240">
        <w:rPr>
          <w:rStyle w:val="jlqj4b"/>
        </w:rPr>
        <w:t xml:space="preserve">Dzięki takim </w:t>
      </w:r>
      <w:r w:rsidR="0099116B" w:rsidRPr="00CD1240">
        <w:rPr>
          <w:rStyle w:val="jlqj4b"/>
        </w:rPr>
        <w:t xml:space="preserve">projektom </w:t>
      </w:r>
      <w:r w:rsidRPr="00CD1240">
        <w:rPr>
          <w:rStyle w:val="jlqj4b"/>
        </w:rPr>
        <w:t>jak CHEMSEA, DAIMON i DAIMON II</w:t>
      </w:r>
      <w:r w:rsidR="0099116B" w:rsidRPr="00CD1240">
        <w:rPr>
          <w:rStyle w:val="jlqj4b"/>
        </w:rPr>
        <w:t xml:space="preserve">, zrealizowanym w programie </w:t>
      </w:r>
      <w:r w:rsidR="0099116B" w:rsidRPr="00CD1240">
        <w:t>Interreg Region Morza Bałtyckiego w latach 2007-2013 oraz 2014-2020</w:t>
      </w:r>
      <w:r w:rsidR="0099116B" w:rsidRPr="00CD1240">
        <w:rPr>
          <w:rStyle w:val="jlqj4b"/>
        </w:rPr>
        <w:t xml:space="preserve">, </w:t>
      </w:r>
      <w:r>
        <w:t>jesteśmy również w stanie oszacować i wskazać sposoby ograniczenia ryzyka wiążącego się z zaleganiem na dnie morza tych wysoce niebezpiecznych substancji</w:t>
      </w:r>
      <w:bookmarkStart w:id="0" w:name="_Hlk71184976"/>
      <w:r>
        <w:t xml:space="preserve">. </w:t>
      </w:r>
      <w:r w:rsidR="005A71F2">
        <w:t xml:space="preserve">Mając na uwadze skalę problemu i </w:t>
      </w:r>
      <w:r>
        <w:t>fakt, że te substancje</w:t>
      </w:r>
      <w:r w:rsidR="00100BB2">
        <w:t xml:space="preserve"> czy wraki</w:t>
      </w:r>
      <w:r>
        <w:t xml:space="preserve"> </w:t>
      </w:r>
      <w:r w:rsidR="001B7999">
        <w:t>spoczywają</w:t>
      </w:r>
      <w:r>
        <w:t xml:space="preserve"> na dnie morza </w:t>
      </w:r>
      <w:r w:rsidR="004B786F">
        <w:t xml:space="preserve">już </w:t>
      </w:r>
      <w:r>
        <w:t xml:space="preserve">od </w:t>
      </w:r>
      <w:r w:rsidR="00100BB2">
        <w:t xml:space="preserve">ponad </w:t>
      </w:r>
      <w:r>
        <w:t>7</w:t>
      </w:r>
      <w:r w:rsidR="00100BB2">
        <w:t>5</w:t>
      </w:r>
      <w:r>
        <w:t xml:space="preserve"> lat, powyższe działania można </w:t>
      </w:r>
      <w:r w:rsidR="004B786F" w:rsidRPr="006A4649">
        <w:t xml:space="preserve">traktować </w:t>
      </w:r>
      <w:r w:rsidR="001B7999" w:rsidRPr="006A4649">
        <w:t xml:space="preserve">wyłącznie </w:t>
      </w:r>
      <w:r w:rsidR="004B786F" w:rsidRPr="006A4649">
        <w:t xml:space="preserve">w kategorii </w:t>
      </w:r>
      <w:r w:rsidRPr="006A4649">
        <w:t>działa</w:t>
      </w:r>
      <w:r w:rsidR="004B786F" w:rsidRPr="006A4649">
        <w:t>ń</w:t>
      </w:r>
      <w:r w:rsidRPr="006A4649">
        <w:t xml:space="preserve"> miękki</w:t>
      </w:r>
      <w:r w:rsidR="004B786F" w:rsidRPr="006A4649">
        <w:t>ch.</w:t>
      </w:r>
      <w:bookmarkEnd w:id="0"/>
      <w:r w:rsidR="004B786F" w:rsidRPr="006A4649">
        <w:t xml:space="preserve"> Dziś potrzebujemy konkretów</w:t>
      </w:r>
      <w:r w:rsidR="00834424">
        <w:t>.</w:t>
      </w:r>
      <w:r w:rsidR="00305318" w:rsidRPr="006A4649">
        <w:t xml:space="preserve"> </w:t>
      </w:r>
      <w:r w:rsidR="00834424">
        <w:t>T</w:t>
      </w:r>
      <w:r w:rsidR="00305318" w:rsidRPr="006A4649">
        <w:t>ym bardziej, że z przeprowadzonych badań wiemy, że uwolnienie zaledwie jednej szóstej zatopionych w Bałtyku substancji chemicznych pociągnie za sobą zniszczenie życia w morzu i przy jego brzegach na ponad 100 lat.</w:t>
      </w:r>
    </w:p>
    <w:p w14:paraId="661B9EBF" w14:textId="77E06901" w:rsidR="004549A7" w:rsidRPr="006A4649" w:rsidRDefault="004549A7" w:rsidP="004549A7">
      <w:pPr>
        <w:jc w:val="both"/>
        <w:rPr>
          <w:rStyle w:val="jlqj4b"/>
        </w:rPr>
      </w:pPr>
      <w:r w:rsidRPr="006A4649">
        <w:t>Jurysdykcja mojego samorządu kończy się na linii brzegowej. Dlatego też wielokrotnie apelowałem do</w:t>
      </w:r>
      <w:r w:rsidR="00834424">
        <w:t> </w:t>
      </w:r>
      <w:r w:rsidRPr="006A4649">
        <w:t xml:space="preserve">władz krajowych w Polsce, odpowiedzialnych </w:t>
      </w:r>
      <w:r>
        <w:t xml:space="preserve">za gospodarkę morską o zaangażowanie i podjęcie konkretnych </w:t>
      </w:r>
      <w:r w:rsidR="006A4649">
        <w:t>działań</w:t>
      </w:r>
      <w:r w:rsidRPr="006A4649">
        <w:t xml:space="preserve">. Dla przykładu w ostatnim okresie w pakiecie pomorskich propozycji inwestycyjnych, które zostały zgłoszone do Krajowego Planu Odbudowy znalazły się dwa przedsięwzięcia dotyczące rozpoznania i eliminacji zagrożeń związanych z zalegającymi na dnie Morza Bałtyckiego pozostałościami po II wojnie światowej. </w:t>
      </w:r>
    </w:p>
    <w:p w14:paraId="634162B5" w14:textId="14E6B35E" w:rsidR="00122F5C" w:rsidRDefault="00B15E76" w:rsidP="00B15E76">
      <w:pPr>
        <w:jc w:val="both"/>
        <w:rPr>
          <w:rStyle w:val="jlqj4b"/>
        </w:rPr>
      </w:pPr>
      <w:r>
        <w:lastRenderedPageBreak/>
        <w:t xml:space="preserve">Cieszę się, że niezależnie od mojej </w:t>
      </w:r>
      <w:r w:rsidR="000318E5">
        <w:t xml:space="preserve">dzisiejszej </w:t>
      </w:r>
      <w:r>
        <w:t>inicjatywy,</w:t>
      </w:r>
      <w:r w:rsidR="00305318">
        <w:t xml:space="preserve"> </w:t>
      </w:r>
      <w:r w:rsidR="00305318" w:rsidRPr="00CD1240">
        <w:t xml:space="preserve">ten </w:t>
      </w:r>
      <w:r w:rsidR="00CD1240" w:rsidRPr="00CD1240">
        <w:t>naglący</w:t>
      </w:r>
      <w:r w:rsidRPr="00CD1240">
        <w:t xml:space="preserve"> </w:t>
      </w:r>
      <w:r>
        <w:t>temat został podjęty na</w:t>
      </w:r>
      <w:r w:rsidR="00834424">
        <w:t> </w:t>
      </w:r>
      <w:r>
        <w:t>ubiegłotygodniowej sesji planarnej Parlamentu Europejskiego</w:t>
      </w:r>
      <w:r w:rsidR="004B786F">
        <w:t xml:space="preserve">. </w:t>
      </w:r>
      <w:r w:rsidR="000318E5">
        <w:t xml:space="preserve">Przyjęta w ubiegły </w:t>
      </w:r>
      <w:r w:rsidR="00C23ADC">
        <w:t>poniedziałek</w:t>
      </w:r>
      <w:r w:rsidR="000318E5">
        <w:t xml:space="preserve"> r</w:t>
      </w:r>
      <w:r w:rsidR="004B786F">
        <w:t xml:space="preserve">ezolucja Parlamentu wzywa </w:t>
      </w:r>
      <w:r w:rsidR="00484D82">
        <w:t xml:space="preserve">m.in. </w:t>
      </w:r>
      <w:r w:rsidR="004B786F">
        <w:t xml:space="preserve">do skoordynowania działań </w:t>
      </w:r>
      <w:r w:rsidR="001B7999">
        <w:t xml:space="preserve">Unii Europejskiej, NATO i państw członkowskich </w:t>
      </w:r>
      <w:r w:rsidR="004B786F">
        <w:t>w zakresie neutralizacji zagrożenia</w:t>
      </w:r>
      <w:r w:rsidR="00FC3D96">
        <w:t xml:space="preserve"> oraz do</w:t>
      </w:r>
      <w:r w:rsidR="004B786F">
        <w:t xml:space="preserve"> </w:t>
      </w:r>
      <w:r w:rsidR="000318E5">
        <w:t xml:space="preserve">powołania grupy roboczej przy Komisji Europejskiej odpowiedzialnej za </w:t>
      </w:r>
      <w:r w:rsidR="000318E5">
        <w:rPr>
          <w:rStyle w:val="jlqj4b"/>
        </w:rPr>
        <w:t xml:space="preserve">zaproponowanie przyjaznych dla środowiska i opłacalnych rozwiązań w zakresie kontroli i oczyszczania zanieczyszczeń, których ostatecznym celem </w:t>
      </w:r>
      <w:r w:rsidR="001B7999">
        <w:rPr>
          <w:rStyle w:val="jlqj4b"/>
        </w:rPr>
        <w:t>będzie</w:t>
      </w:r>
      <w:r w:rsidR="000318E5">
        <w:rPr>
          <w:rStyle w:val="jlqj4b"/>
        </w:rPr>
        <w:t xml:space="preserve"> usunięcie lub</w:t>
      </w:r>
      <w:r w:rsidR="00834424">
        <w:rPr>
          <w:rStyle w:val="jlqj4b"/>
        </w:rPr>
        <w:t> </w:t>
      </w:r>
      <w:r w:rsidR="000318E5">
        <w:rPr>
          <w:rStyle w:val="jlqj4b"/>
        </w:rPr>
        <w:t>pełna neutralizacja materiałów niebezpiecznych.</w:t>
      </w:r>
      <w:r w:rsidR="00484D82">
        <w:rPr>
          <w:rStyle w:val="jlqj4b"/>
        </w:rPr>
        <w:t xml:space="preserve"> Taka grupa robocza miałaby również być odpowiedzialna za opracowanie wytycznych dotyczących reagowania kryzysowego w przypadku katastrofy ekologicznej. </w:t>
      </w:r>
      <w:r w:rsidR="00122F5C">
        <w:rPr>
          <w:rStyle w:val="jlqj4b"/>
        </w:rPr>
        <w:t xml:space="preserve">Parlament wzywa </w:t>
      </w:r>
      <w:r w:rsidR="001B7999">
        <w:rPr>
          <w:rStyle w:val="jlqj4b"/>
        </w:rPr>
        <w:t>także</w:t>
      </w:r>
      <w:r w:rsidR="00122F5C">
        <w:rPr>
          <w:rStyle w:val="jlqj4b"/>
        </w:rPr>
        <w:t xml:space="preserve"> do zwiększenia i zabezpieczenia środków finansowych na powyższe działania.</w:t>
      </w:r>
    </w:p>
    <w:p w14:paraId="76C705BC" w14:textId="7A8E7AA3" w:rsidR="00153AA8" w:rsidRDefault="00122F5C" w:rsidP="00B15E76">
      <w:pPr>
        <w:jc w:val="both"/>
        <w:rPr>
          <w:rStyle w:val="jlqj4b"/>
        </w:rPr>
      </w:pPr>
      <w:r>
        <w:rPr>
          <w:rStyle w:val="jlqj4b"/>
        </w:rPr>
        <w:t xml:space="preserve">Uważam, że </w:t>
      </w:r>
      <w:r w:rsidR="00C23ADC">
        <w:rPr>
          <w:rStyle w:val="jlqj4b"/>
        </w:rPr>
        <w:t xml:space="preserve">ta </w:t>
      </w:r>
      <w:r>
        <w:rPr>
          <w:rStyle w:val="jlqj4b"/>
        </w:rPr>
        <w:t xml:space="preserve">rezolucja </w:t>
      </w:r>
      <w:r w:rsidR="001B7999">
        <w:rPr>
          <w:rStyle w:val="jlqj4b"/>
        </w:rPr>
        <w:t>to</w:t>
      </w:r>
      <w:r>
        <w:rPr>
          <w:rStyle w:val="jlqj4b"/>
        </w:rPr>
        <w:t xml:space="preserve"> </w:t>
      </w:r>
      <w:r w:rsidR="00EE47C0">
        <w:rPr>
          <w:rStyle w:val="jlqj4b"/>
        </w:rPr>
        <w:t>krok w dobrym kierunku</w:t>
      </w:r>
      <w:r w:rsidR="00430354">
        <w:rPr>
          <w:rStyle w:val="jlqj4b"/>
        </w:rPr>
        <w:t xml:space="preserve">. Tym bardziej, że </w:t>
      </w:r>
      <w:r w:rsidR="00EE47C0">
        <w:rPr>
          <w:rStyle w:val="jlqj4b"/>
        </w:rPr>
        <w:t xml:space="preserve">u jej podstaw leżą petycje zaniepokojonych </w:t>
      </w:r>
      <w:r w:rsidR="00430354">
        <w:rPr>
          <w:rStyle w:val="jlqj4b"/>
        </w:rPr>
        <w:t xml:space="preserve">obywateli państw nadbałtyckich, którzy swoje obawy przedstawili komisji petycji Parlamentu Europejskiego. </w:t>
      </w:r>
      <w:r>
        <w:rPr>
          <w:rStyle w:val="jlqj4b"/>
        </w:rPr>
        <w:t xml:space="preserve">Mam jednak </w:t>
      </w:r>
      <w:r w:rsidR="00430354">
        <w:rPr>
          <w:rStyle w:val="jlqj4b"/>
        </w:rPr>
        <w:t>świadomość</w:t>
      </w:r>
      <w:r>
        <w:rPr>
          <w:rStyle w:val="jlqj4b"/>
        </w:rPr>
        <w:t xml:space="preserve">, że rezolucja nie ma charakteru wiążącego. </w:t>
      </w:r>
      <w:r w:rsidR="001E2AE9">
        <w:rPr>
          <w:rStyle w:val="jlqj4b"/>
        </w:rPr>
        <w:t>Co</w:t>
      </w:r>
      <w:r w:rsidR="00695B7E">
        <w:rPr>
          <w:rStyle w:val="jlqj4b"/>
        </w:rPr>
        <w:t> </w:t>
      </w:r>
      <w:r w:rsidR="001E2AE9">
        <w:rPr>
          <w:rStyle w:val="jlqj4b"/>
        </w:rPr>
        <w:t>więcej,</w:t>
      </w:r>
      <w:r w:rsidR="00FA65C8">
        <w:rPr>
          <w:rStyle w:val="jlqj4b"/>
        </w:rPr>
        <w:t xml:space="preserve"> wzywa się w niej do zabezpieczenia środków na działania zaradcze w</w:t>
      </w:r>
      <w:r w:rsidR="00834424">
        <w:rPr>
          <w:rStyle w:val="jlqj4b"/>
        </w:rPr>
        <w:t> </w:t>
      </w:r>
      <w:r w:rsidR="00FA65C8">
        <w:rPr>
          <w:rStyle w:val="jlqj4b"/>
        </w:rPr>
        <w:t>ramach programu Interreg Region Morza Bałtyckiego, który</w:t>
      </w:r>
      <w:r w:rsidR="00466D22">
        <w:rPr>
          <w:rStyle w:val="jlqj4b"/>
        </w:rPr>
        <w:t>,</w:t>
      </w:r>
      <w:r w:rsidR="00FA65C8">
        <w:rPr>
          <w:rStyle w:val="jlqj4b"/>
        </w:rPr>
        <w:t xml:space="preserve"> w mojej opinii</w:t>
      </w:r>
      <w:r w:rsidR="00466D22">
        <w:rPr>
          <w:rStyle w:val="jlqj4b"/>
        </w:rPr>
        <w:t>,</w:t>
      </w:r>
      <w:r w:rsidR="00FA65C8">
        <w:rPr>
          <w:rStyle w:val="jlqj4b"/>
        </w:rPr>
        <w:t xml:space="preserve"> </w:t>
      </w:r>
      <w:r w:rsidR="00FA65C8" w:rsidRPr="00CD1240">
        <w:rPr>
          <w:rStyle w:val="jlqj4b"/>
        </w:rPr>
        <w:t xml:space="preserve">jest </w:t>
      </w:r>
      <w:r w:rsidR="0099116B" w:rsidRPr="00CD1240">
        <w:rPr>
          <w:rStyle w:val="jlqj4b"/>
        </w:rPr>
        <w:t xml:space="preserve">absolutnie niewystarczającym </w:t>
      </w:r>
      <w:r w:rsidR="00FA65C8" w:rsidRPr="00CD1240">
        <w:rPr>
          <w:rStyle w:val="jlqj4b"/>
        </w:rPr>
        <w:t>źródłem finansowania dla tak dużego wyzwania, jakim jest</w:t>
      </w:r>
      <w:r w:rsidR="00FA65C8">
        <w:rPr>
          <w:rStyle w:val="jlqj4b"/>
        </w:rPr>
        <w:t xml:space="preserve"> ostateczne wydobycie lub neutralizacja broni chemicznej</w:t>
      </w:r>
      <w:r w:rsidR="00100BB2">
        <w:rPr>
          <w:rStyle w:val="jlqj4b"/>
        </w:rPr>
        <w:t xml:space="preserve">, amunicji </w:t>
      </w:r>
      <w:r w:rsidR="00A133C8">
        <w:rPr>
          <w:rStyle w:val="jlqj4b"/>
        </w:rPr>
        <w:t>i</w:t>
      </w:r>
      <w:r w:rsidR="00100BB2">
        <w:rPr>
          <w:rStyle w:val="jlqj4b"/>
        </w:rPr>
        <w:t xml:space="preserve"> wraków statków</w:t>
      </w:r>
      <w:r w:rsidR="00FA65C8">
        <w:rPr>
          <w:rStyle w:val="jlqj4b"/>
        </w:rPr>
        <w:t xml:space="preserve"> spoczywając</w:t>
      </w:r>
      <w:r w:rsidR="00100BB2">
        <w:rPr>
          <w:rStyle w:val="jlqj4b"/>
        </w:rPr>
        <w:t>ych</w:t>
      </w:r>
      <w:r w:rsidR="00FA65C8">
        <w:rPr>
          <w:rStyle w:val="jlqj4b"/>
        </w:rPr>
        <w:t xml:space="preserve"> na dnie Morza Bałtyckiego.</w:t>
      </w:r>
    </w:p>
    <w:p w14:paraId="30F5E787" w14:textId="22BB6585" w:rsidR="00EE47C0" w:rsidRDefault="00EE47C0" w:rsidP="00B15E76">
      <w:pPr>
        <w:jc w:val="both"/>
        <w:rPr>
          <w:rStyle w:val="jlqj4b"/>
        </w:rPr>
      </w:pPr>
      <w:r>
        <w:rPr>
          <w:rStyle w:val="jlqj4b"/>
        </w:rPr>
        <w:t>Komitet Regionów, reprezentujący głos społeczności lokalnych i regionalnych, świadomy bezpośrednich zagrożeń, jakie porzucona broń</w:t>
      </w:r>
      <w:r w:rsidR="00330D8A">
        <w:rPr>
          <w:rStyle w:val="jlqj4b"/>
        </w:rPr>
        <w:t>, amunicja i zatopione statki</w:t>
      </w:r>
      <w:r>
        <w:rPr>
          <w:rStyle w:val="jlqj4b"/>
        </w:rPr>
        <w:t xml:space="preserve"> stanowi</w:t>
      </w:r>
      <w:r w:rsidR="00330D8A">
        <w:rPr>
          <w:rStyle w:val="jlqj4b"/>
        </w:rPr>
        <w:t>ą</w:t>
      </w:r>
      <w:r>
        <w:rPr>
          <w:rStyle w:val="jlqj4b"/>
        </w:rPr>
        <w:t xml:space="preserve"> dla zdrowia, życia i dobrobytu mieszkańców regionów nadmorskich powinien wzmocnić apel Parlamentu Europejskiego po to, by nadać sprawie właściwy bieg.</w:t>
      </w:r>
      <w:r w:rsidR="00204652">
        <w:rPr>
          <w:rStyle w:val="jlqj4b"/>
        </w:rPr>
        <w:t xml:space="preserve"> </w:t>
      </w:r>
    </w:p>
    <w:p w14:paraId="23F2D097" w14:textId="159B13A1" w:rsidR="00F3788F" w:rsidRDefault="00153AA8" w:rsidP="00F3788F">
      <w:pPr>
        <w:jc w:val="both"/>
      </w:pPr>
      <w:r>
        <w:t xml:space="preserve">O problemie </w:t>
      </w:r>
      <w:r w:rsidR="00EE47C0">
        <w:t xml:space="preserve">zalegającej na dnie Bałtyku </w:t>
      </w:r>
      <w:r w:rsidR="00330D8A">
        <w:t xml:space="preserve">substacji chemicznych </w:t>
      </w:r>
      <w:r>
        <w:t xml:space="preserve">rozmawialiśmy </w:t>
      </w:r>
      <w:r w:rsidR="00EE47C0">
        <w:t xml:space="preserve">wielokrotnie </w:t>
      </w:r>
      <w:r>
        <w:t>w ramach naszej intergrupy Komitetu Regionów ds. bałtyckich. Brukselskie przedstawicielstwo Pomorza zorganizowało w 2018 roku konferencję na wysokim szczeblu w Parlamencie Europejskim z udziałem przedstawicieli Komisji Europejskiej, posłów do Parlamentu Europejskiego i ekspertów z regionów dotkniętych oraz poruszało temat na różnych forach współpracy międzyregionalnej. Posłowie do Parlamentu Europejskiego różnych frakcji wielokrotnie interweniowali w tej sprawie oficjalnymi zapytaniami kierowanymi do</w:t>
      </w:r>
      <w:r w:rsidR="00834424">
        <w:t> </w:t>
      </w:r>
      <w:r>
        <w:t>Komisji Europejskiej</w:t>
      </w:r>
      <w:r>
        <w:rPr>
          <w:rStyle w:val="Odwoanieprzypisudolnego"/>
        </w:rPr>
        <w:footnoteReference w:id="3"/>
      </w:r>
      <w:r>
        <w:t>. Efektem tych wszystki</w:t>
      </w:r>
      <w:r w:rsidR="00482C95">
        <w:t>ch</w:t>
      </w:r>
      <w:r>
        <w:t xml:space="preserve"> inicjatyw było podniesienie poziomu świadomości o</w:t>
      </w:r>
      <w:r w:rsidR="00834424">
        <w:t> </w:t>
      </w:r>
      <w:r>
        <w:t xml:space="preserve">zagrożeniu. </w:t>
      </w:r>
      <w:r w:rsidR="00466D22">
        <w:t>Tym samym d</w:t>
      </w:r>
      <w:r>
        <w:t>ziś</w:t>
      </w:r>
      <w:r w:rsidR="00466D22">
        <w:t>,</w:t>
      </w:r>
      <w:r>
        <w:t xml:space="preserve"> nikt już nie ma wątpliwości, że działać trzeba teraz.</w:t>
      </w:r>
      <w:r w:rsidR="00204652">
        <w:t xml:space="preserve"> </w:t>
      </w:r>
    </w:p>
    <w:p w14:paraId="4CCD62BB" w14:textId="259A5E8E" w:rsidR="00204652" w:rsidRPr="00CD1240" w:rsidRDefault="004549A7" w:rsidP="00F3788F">
      <w:pPr>
        <w:jc w:val="both"/>
      </w:pPr>
      <w:r w:rsidRPr="00CD1240">
        <w:t>Zatem w</w:t>
      </w:r>
      <w:r w:rsidR="004E74FE" w:rsidRPr="00CD1240">
        <w:t xml:space="preserve">spólnie możemy zaapelować o podjęcie skoordynowanych działań, w tym </w:t>
      </w:r>
      <w:r w:rsidR="004912DB" w:rsidRPr="00CD1240">
        <w:t xml:space="preserve">o </w:t>
      </w:r>
      <w:r w:rsidR="00EA7713" w:rsidRPr="00CD1240">
        <w:t xml:space="preserve">ponadnarodową </w:t>
      </w:r>
      <w:r w:rsidR="00EA7713" w:rsidRPr="00CD1240">
        <w:rPr>
          <w:rFonts w:eastAsia="Times New Roman"/>
        </w:rPr>
        <w:t>współpracę</w:t>
      </w:r>
      <w:r w:rsidR="004E74FE" w:rsidRPr="00CD1240">
        <w:rPr>
          <w:rFonts w:eastAsia="Times New Roman"/>
        </w:rPr>
        <w:t xml:space="preserve"> zespoł</w:t>
      </w:r>
      <w:r w:rsidR="00EA7713" w:rsidRPr="00CD1240">
        <w:rPr>
          <w:rFonts w:eastAsia="Times New Roman"/>
        </w:rPr>
        <w:t>ów</w:t>
      </w:r>
      <w:r w:rsidR="004E74FE" w:rsidRPr="00CD1240">
        <w:rPr>
          <w:rFonts w:eastAsia="Times New Roman"/>
        </w:rPr>
        <w:t xml:space="preserve"> regionalnych ekspertów </w:t>
      </w:r>
      <w:r w:rsidR="00EA7713" w:rsidRPr="00CD1240">
        <w:rPr>
          <w:rFonts w:eastAsia="Times New Roman"/>
        </w:rPr>
        <w:t xml:space="preserve">w ramach </w:t>
      </w:r>
      <w:r w:rsidR="00204652" w:rsidRPr="00CD1240">
        <w:rPr>
          <w:rFonts w:eastAsia="Times New Roman"/>
        </w:rPr>
        <w:t xml:space="preserve">każdego </w:t>
      </w:r>
      <w:r w:rsidR="00305318" w:rsidRPr="00CD1240">
        <w:rPr>
          <w:rFonts w:eastAsia="Times New Roman"/>
        </w:rPr>
        <w:t xml:space="preserve">akwenu </w:t>
      </w:r>
      <w:r w:rsidR="00F3788F" w:rsidRPr="00CD1240">
        <w:rPr>
          <w:rFonts w:eastAsia="Times New Roman"/>
        </w:rPr>
        <w:t>dotkniętego problemem</w:t>
      </w:r>
      <w:r w:rsidR="00A55D3C" w:rsidRPr="00CD1240">
        <w:rPr>
          <w:rFonts w:eastAsia="Times New Roman"/>
        </w:rPr>
        <w:t xml:space="preserve">, </w:t>
      </w:r>
      <w:r w:rsidR="000E4383" w:rsidRPr="00CD1240">
        <w:rPr>
          <w:rFonts w:eastAsia="Times New Roman"/>
        </w:rPr>
        <w:t xml:space="preserve">wymianę wiedzy i zdobytego przez nich doświadczenia, </w:t>
      </w:r>
      <w:r w:rsidR="00F3788F" w:rsidRPr="00CD1240">
        <w:rPr>
          <w:rFonts w:eastAsia="Times New Roman"/>
        </w:rPr>
        <w:t>a</w:t>
      </w:r>
      <w:r w:rsidR="000E4383" w:rsidRPr="00CD1240">
        <w:rPr>
          <w:rFonts w:eastAsia="Times New Roman"/>
        </w:rPr>
        <w:t xml:space="preserve">le </w:t>
      </w:r>
      <w:r w:rsidR="004E74FE" w:rsidRPr="00CD1240">
        <w:rPr>
          <w:rFonts w:eastAsia="Times New Roman"/>
        </w:rPr>
        <w:t xml:space="preserve">co ważniejsze - </w:t>
      </w:r>
      <w:r w:rsidR="00F3788F" w:rsidRPr="00CD1240">
        <w:rPr>
          <w:rFonts w:eastAsia="Times New Roman"/>
        </w:rPr>
        <w:t>wspóln</w:t>
      </w:r>
      <w:r w:rsidR="00EA7713" w:rsidRPr="00CD1240">
        <w:rPr>
          <w:rFonts w:eastAsia="Times New Roman"/>
        </w:rPr>
        <w:t>y</w:t>
      </w:r>
      <w:r w:rsidR="00F3788F" w:rsidRPr="00CD1240">
        <w:rPr>
          <w:rFonts w:eastAsia="Times New Roman"/>
        </w:rPr>
        <w:t xml:space="preserve"> </w:t>
      </w:r>
      <w:r w:rsidR="00204652" w:rsidRPr="00CD1240">
        <w:rPr>
          <w:rFonts w:eastAsia="Times New Roman"/>
        </w:rPr>
        <w:t>lobbying ponadnarodow</w:t>
      </w:r>
      <w:r w:rsidR="00EA7713" w:rsidRPr="00CD1240">
        <w:rPr>
          <w:rFonts w:eastAsia="Times New Roman"/>
        </w:rPr>
        <w:t>y</w:t>
      </w:r>
      <w:r w:rsidR="00204652" w:rsidRPr="00CD1240">
        <w:rPr>
          <w:rFonts w:eastAsia="Times New Roman"/>
        </w:rPr>
        <w:t xml:space="preserve"> na rzecz utworzenia nowego funduszu w Europie (</w:t>
      </w:r>
      <w:r w:rsidR="00A55D3C" w:rsidRPr="00CD1240">
        <w:rPr>
          <w:rFonts w:eastAsia="Times New Roman"/>
        </w:rPr>
        <w:t xml:space="preserve">w formie </w:t>
      </w:r>
      <w:r w:rsidR="00204652" w:rsidRPr="00CD1240">
        <w:rPr>
          <w:rFonts w:eastAsia="Times New Roman"/>
        </w:rPr>
        <w:t>osobn</w:t>
      </w:r>
      <w:r w:rsidR="00A55D3C" w:rsidRPr="00CD1240">
        <w:rPr>
          <w:rFonts w:eastAsia="Times New Roman"/>
        </w:rPr>
        <w:t>ego progra</w:t>
      </w:r>
      <w:r w:rsidR="00204652" w:rsidRPr="00CD1240">
        <w:rPr>
          <w:rFonts w:eastAsia="Times New Roman"/>
        </w:rPr>
        <w:t>m</w:t>
      </w:r>
      <w:r w:rsidR="00A55D3C" w:rsidRPr="00CD1240">
        <w:rPr>
          <w:rFonts w:eastAsia="Times New Roman"/>
        </w:rPr>
        <w:t>u</w:t>
      </w:r>
      <w:r w:rsidR="00204652" w:rsidRPr="00CD1240">
        <w:rPr>
          <w:rFonts w:eastAsia="Times New Roman"/>
        </w:rPr>
        <w:t xml:space="preserve"> lub</w:t>
      </w:r>
      <w:r w:rsidR="00695B7E">
        <w:rPr>
          <w:rFonts w:eastAsia="Times New Roman"/>
        </w:rPr>
        <w:t> </w:t>
      </w:r>
      <w:r w:rsidR="00204652" w:rsidRPr="00CD1240">
        <w:rPr>
          <w:rFonts w:eastAsia="Times New Roman"/>
        </w:rPr>
        <w:t>subprogram</w:t>
      </w:r>
      <w:r w:rsidR="00A55D3C" w:rsidRPr="00CD1240">
        <w:rPr>
          <w:rFonts w:eastAsia="Times New Roman"/>
        </w:rPr>
        <w:t>u</w:t>
      </w:r>
      <w:r w:rsidR="00204652" w:rsidRPr="00CD1240">
        <w:rPr>
          <w:rFonts w:eastAsia="Times New Roman"/>
        </w:rPr>
        <w:t xml:space="preserve"> do już istniejących)</w:t>
      </w:r>
      <w:r w:rsidR="00E25913" w:rsidRPr="00CD1240">
        <w:rPr>
          <w:rFonts w:eastAsia="Times New Roman"/>
        </w:rPr>
        <w:t>. Dałby on szansę na sukcesywne wdrażanie w</w:t>
      </w:r>
      <w:r w:rsidR="00834424">
        <w:rPr>
          <w:rFonts w:eastAsia="Times New Roman"/>
        </w:rPr>
        <w:t> </w:t>
      </w:r>
      <w:r w:rsidR="00E25913" w:rsidRPr="00CD1240">
        <w:rPr>
          <w:rFonts w:eastAsia="Times New Roman"/>
        </w:rPr>
        <w:t>akwenach europejskich</w:t>
      </w:r>
      <w:r w:rsidR="00695B7E">
        <w:rPr>
          <w:rFonts w:eastAsia="Times New Roman"/>
        </w:rPr>
        <w:t xml:space="preserve"> rozwiązań</w:t>
      </w:r>
      <w:r w:rsidR="00E25913" w:rsidRPr="00CD1240">
        <w:rPr>
          <w:rFonts w:eastAsia="Times New Roman"/>
        </w:rPr>
        <w:t xml:space="preserve"> </w:t>
      </w:r>
      <w:r w:rsidR="00695B7E" w:rsidRPr="00CD1240">
        <w:rPr>
          <w:rFonts w:eastAsia="Times New Roman"/>
        </w:rPr>
        <w:t xml:space="preserve">na rzecz neutralizacji zagrożenia </w:t>
      </w:r>
      <w:r w:rsidR="00BE73B0" w:rsidRPr="00CD1240">
        <w:rPr>
          <w:rFonts w:eastAsia="Times New Roman"/>
        </w:rPr>
        <w:t>zgodnych z najnowszym stanem wiedzy.</w:t>
      </w:r>
      <w:r w:rsidR="00E25913" w:rsidRPr="00CD1240">
        <w:rPr>
          <w:rFonts w:eastAsia="Times New Roman"/>
        </w:rPr>
        <w:t xml:space="preserve"> </w:t>
      </w:r>
    </w:p>
    <w:p w14:paraId="37FA15E7" w14:textId="71AB27AB" w:rsidR="00CD1240" w:rsidRDefault="00504519" w:rsidP="006B45E9">
      <w:pPr>
        <w:jc w:val="both"/>
        <w:rPr>
          <w:rStyle w:val="jlqj4b"/>
        </w:rPr>
      </w:pPr>
      <w:r w:rsidRPr="00CD1240">
        <w:rPr>
          <w:rStyle w:val="jlqj4b"/>
        </w:rPr>
        <w:t xml:space="preserve">Nie bez znaczenia w naszej dzisiejszej dyskusji jest także priorytetowa polityka unijna, jaką jest Europejski Zielony Ład. Nie pomożemy zatrzymać, a nawet </w:t>
      </w:r>
      <w:r w:rsidR="00DB373B" w:rsidRPr="00CD1240">
        <w:rPr>
          <w:rStyle w:val="jlqj4b"/>
        </w:rPr>
        <w:t xml:space="preserve">choćby </w:t>
      </w:r>
      <w:r w:rsidRPr="00CD1240">
        <w:rPr>
          <w:rStyle w:val="jlqj4b"/>
        </w:rPr>
        <w:t>ograniczyć zmian klimatycznych</w:t>
      </w:r>
      <w:r w:rsidR="00CD1240">
        <w:rPr>
          <w:rStyle w:val="jlqj4b"/>
        </w:rPr>
        <w:t>, nie</w:t>
      </w:r>
      <w:r w:rsidR="00834424">
        <w:rPr>
          <w:rStyle w:val="jlqj4b"/>
        </w:rPr>
        <w:t> </w:t>
      </w:r>
      <w:r w:rsidR="00CD1240">
        <w:rPr>
          <w:rStyle w:val="jlqj4b"/>
        </w:rPr>
        <w:t>ochronimy bioróżnorodności</w:t>
      </w:r>
      <w:r w:rsidR="007F34D4" w:rsidRPr="00CD1240">
        <w:rPr>
          <w:rStyle w:val="jlqj4b"/>
        </w:rPr>
        <w:t xml:space="preserve"> czy ekosystem</w:t>
      </w:r>
      <w:r w:rsidR="00CD1240">
        <w:rPr>
          <w:rStyle w:val="jlqj4b"/>
        </w:rPr>
        <w:t>ów</w:t>
      </w:r>
      <w:r w:rsidR="007F34D4" w:rsidRPr="00CD1240">
        <w:rPr>
          <w:rStyle w:val="jlqj4b"/>
        </w:rPr>
        <w:t xml:space="preserve"> morski</w:t>
      </w:r>
      <w:r w:rsidR="00CD1240">
        <w:rPr>
          <w:rStyle w:val="jlqj4b"/>
        </w:rPr>
        <w:t>ch</w:t>
      </w:r>
      <w:r w:rsidR="007F34D4" w:rsidRPr="00CD1240">
        <w:rPr>
          <w:rStyle w:val="jlqj4b"/>
        </w:rPr>
        <w:t xml:space="preserve">, </w:t>
      </w:r>
      <w:r w:rsidRPr="00CD1240">
        <w:rPr>
          <w:rStyle w:val="jlqj4b"/>
        </w:rPr>
        <w:t xml:space="preserve">jeśli </w:t>
      </w:r>
      <w:r w:rsidR="00EE47C0" w:rsidRPr="00CD1240">
        <w:rPr>
          <w:rStyle w:val="jlqj4b"/>
        </w:rPr>
        <w:t>będziemy dalej ignorować fakt, że</w:t>
      </w:r>
      <w:r w:rsidR="00834424">
        <w:rPr>
          <w:rStyle w:val="jlqj4b"/>
        </w:rPr>
        <w:t> </w:t>
      </w:r>
      <w:r w:rsidRPr="00CD1240">
        <w:rPr>
          <w:rStyle w:val="jlqj4b"/>
        </w:rPr>
        <w:t>na</w:t>
      </w:r>
      <w:r w:rsidR="00834424">
        <w:rPr>
          <w:rStyle w:val="jlqj4b"/>
        </w:rPr>
        <w:t> </w:t>
      </w:r>
      <w:r w:rsidRPr="00CD1240">
        <w:rPr>
          <w:rStyle w:val="jlqj4b"/>
        </w:rPr>
        <w:t>dnach europejskich akwenów</w:t>
      </w:r>
      <w:r w:rsidR="001B7999" w:rsidRPr="00CD1240">
        <w:rPr>
          <w:rStyle w:val="jlqj4b"/>
        </w:rPr>
        <w:t xml:space="preserve"> </w:t>
      </w:r>
      <w:r w:rsidR="00EE47C0" w:rsidRPr="00CD1240">
        <w:rPr>
          <w:rStyle w:val="jlqj4b"/>
        </w:rPr>
        <w:t xml:space="preserve">zalegają bomby </w:t>
      </w:r>
      <w:r w:rsidR="00FC50ED">
        <w:rPr>
          <w:rStyle w:val="jlqj4b"/>
        </w:rPr>
        <w:t>z</w:t>
      </w:r>
      <w:r w:rsidR="00EE47C0" w:rsidRPr="00CD1240">
        <w:rPr>
          <w:rStyle w:val="jlqj4b"/>
        </w:rPr>
        <w:t xml:space="preserve"> opóźnionym zapłon</w:t>
      </w:r>
      <w:r w:rsidR="00FC50ED">
        <w:rPr>
          <w:rStyle w:val="jlqj4b"/>
        </w:rPr>
        <w:t>em</w:t>
      </w:r>
      <w:r w:rsidRPr="00CD1240">
        <w:rPr>
          <w:rStyle w:val="jlqj4b"/>
        </w:rPr>
        <w:t xml:space="preserve">. </w:t>
      </w:r>
    </w:p>
    <w:p w14:paraId="1D62E5C0" w14:textId="61CC2A2C" w:rsidR="00504519" w:rsidRDefault="00CD1240" w:rsidP="006B45E9">
      <w:pPr>
        <w:jc w:val="both"/>
        <w:rPr>
          <w:rStyle w:val="jlqj4b"/>
        </w:rPr>
      </w:pPr>
      <w:r>
        <w:rPr>
          <w:rStyle w:val="jlqj4b"/>
        </w:rPr>
        <w:lastRenderedPageBreak/>
        <w:t xml:space="preserve">Należy również pamiętać, że </w:t>
      </w:r>
      <w:r w:rsidR="004912DB" w:rsidRPr="00CD1240">
        <w:rPr>
          <w:rStyle w:val="jlqj4b"/>
        </w:rPr>
        <w:t xml:space="preserve">w przypadku </w:t>
      </w:r>
      <w:r w:rsidR="007F34D4" w:rsidRPr="00CD1240">
        <w:rPr>
          <w:rStyle w:val="jlqj4b"/>
        </w:rPr>
        <w:t>eksploatacji o charakterze gospodarczym, której nie unikniemy</w:t>
      </w:r>
      <w:r>
        <w:rPr>
          <w:rStyle w:val="jlqj4b"/>
        </w:rPr>
        <w:t xml:space="preserve"> –</w:t>
      </w:r>
      <w:r w:rsidR="007F34D4" w:rsidRPr="00CD1240">
        <w:rPr>
          <w:rStyle w:val="jlqj4b"/>
        </w:rPr>
        <w:t xml:space="preserve"> czyli zakładania</w:t>
      </w:r>
      <w:r w:rsidR="004912DB" w:rsidRPr="00CD1240">
        <w:rPr>
          <w:rStyle w:val="jlqj4b"/>
        </w:rPr>
        <w:t xml:space="preserve"> farm wiatrowych, </w:t>
      </w:r>
      <w:r w:rsidR="007F34D4" w:rsidRPr="00CD1240">
        <w:rPr>
          <w:rStyle w:val="jlqj4b"/>
        </w:rPr>
        <w:t xml:space="preserve">budowy gazociągów i </w:t>
      </w:r>
      <w:r w:rsidR="004912DB" w:rsidRPr="00CD1240">
        <w:rPr>
          <w:rStyle w:val="jlqj4b"/>
        </w:rPr>
        <w:t>kładzenia kabli na dnie morski</w:t>
      </w:r>
      <w:r w:rsidR="00695B7E">
        <w:rPr>
          <w:rStyle w:val="jlqj4b"/>
        </w:rPr>
        <w:t>m,</w:t>
      </w:r>
      <w:r w:rsidR="004912DB" w:rsidRPr="00CD1240">
        <w:rPr>
          <w:rStyle w:val="jlqj4b"/>
        </w:rPr>
        <w:t xml:space="preserve"> zagrożenie </w:t>
      </w:r>
      <w:r w:rsidR="00695B7E">
        <w:rPr>
          <w:rStyle w:val="jlqj4b"/>
        </w:rPr>
        <w:t>uwolnieniem do środowiska substancji trujących wzrasta</w:t>
      </w:r>
      <w:r w:rsidRPr="00CD1240">
        <w:rPr>
          <w:rStyle w:val="jlqj4b"/>
        </w:rPr>
        <w:t>.</w:t>
      </w:r>
    </w:p>
    <w:p w14:paraId="22209F7F" w14:textId="26ED678D" w:rsidR="0080455F" w:rsidRDefault="00DB373B" w:rsidP="006B45E9">
      <w:pPr>
        <w:jc w:val="both"/>
      </w:pPr>
      <w:r>
        <w:t xml:space="preserve">Na koniec podam przykłady, które unaocznią nam, jak poważnemu wyzwaniu musimy stawić czoła. </w:t>
      </w:r>
      <w:r w:rsidR="0080455F">
        <w:t>Od</w:t>
      </w:r>
      <w:r w:rsidR="00834424">
        <w:t> </w:t>
      </w:r>
      <w:r w:rsidR="0080455F">
        <w:t xml:space="preserve">kilku lat naukowcy informują o tym, że zbiorniki z bronią chemiczną zaczynają się rozszczelniać. Rybacy wyławiają z Bałtyku poparzone </w:t>
      </w:r>
      <w:r w:rsidR="001B7999">
        <w:t xml:space="preserve">i zdeformowane </w:t>
      </w:r>
      <w:r w:rsidR="0080455F">
        <w:t>ryby. Ponadto</w:t>
      </w:r>
      <w:r>
        <w:t>,</w:t>
      </w:r>
      <w:r w:rsidR="0080455F">
        <w:t xml:space="preserve"> w ciągu ostatnich lat</w:t>
      </w:r>
      <w:r w:rsidR="00834424">
        <w:t> </w:t>
      </w:r>
      <w:r w:rsidR="0080455F">
        <w:t xml:space="preserve">odnotowano </w:t>
      </w:r>
      <w:r w:rsidR="0080455F" w:rsidRPr="00CD1240">
        <w:t>przypadk</w:t>
      </w:r>
      <w:r w:rsidR="00A55D3C" w:rsidRPr="00CD1240">
        <w:t>i</w:t>
      </w:r>
      <w:r w:rsidR="0080455F" w:rsidRPr="00CD1240">
        <w:t xml:space="preserve"> </w:t>
      </w:r>
      <w:r w:rsidR="0080455F">
        <w:t>poparze</w:t>
      </w:r>
      <w:r w:rsidR="00482C95">
        <w:t>ń</w:t>
      </w:r>
      <w:r w:rsidR="0080455F">
        <w:t xml:space="preserve"> </w:t>
      </w:r>
      <w:r w:rsidR="00466D22">
        <w:t xml:space="preserve">wyrzuconymi na brzeg, </w:t>
      </w:r>
      <w:r w:rsidR="00FC3D96">
        <w:t xml:space="preserve">bojowymi </w:t>
      </w:r>
      <w:r w:rsidR="0080455F">
        <w:t xml:space="preserve">środkami </w:t>
      </w:r>
      <w:r w:rsidR="00FC3D96">
        <w:t>chemicznymi osób wypoczywających nad morzem</w:t>
      </w:r>
      <w:r w:rsidR="0080455F">
        <w:t xml:space="preserve">. </w:t>
      </w:r>
    </w:p>
    <w:p w14:paraId="283A772B" w14:textId="0B16ED52" w:rsidR="00DB373B" w:rsidRDefault="00DB373B" w:rsidP="006B45E9">
      <w:pPr>
        <w:jc w:val="both"/>
        <w:rPr>
          <w:rStyle w:val="jlqj4b"/>
        </w:rPr>
      </w:pPr>
      <w:r>
        <w:rPr>
          <w:rStyle w:val="jlqj4b"/>
        </w:rPr>
        <w:t>Ludność nadmorska cierpi z uwagi na ograniczenia połowów na Bałtyku, cierpi także wskutek pandemii i związanych z nią ograniczeń w turystyce. Prawdopodobnie przez kilka lat te utracone możliwości będą nadrabiane. Apeluję, aby zrobić wszystko, by uchronić rybołówstwo, turystykę i gałęzie powiązane</w:t>
      </w:r>
      <w:r w:rsidR="00C23ADC">
        <w:rPr>
          <w:rStyle w:val="jlqj4b"/>
        </w:rPr>
        <w:t xml:space="preserve"> przed kolejnym ciosem, który może okazać się nokautujący. Ale przede wszystkim apeluję o podjęcie działań na rzecz uratowania Bałtyku dla przyszłych pokoleń.</w:t>
      </w:r>
    </w:p>
    <w:p w14:paraId="099B222F" w14:textId="25DED50B" w:rsidR="00DC6896" w:rsidRPr="006B45E9" w:rsidRDefault="00DC6896" w:rsidP="006B45E9">
      <w:pPr>
        <w:jc w:val="both"/>
      </w:pPr>
      <w:r>
        <w:rPr>
          <w:rStyle w:val="jlqj4b"/>
        </w:rPr>
        <w:t>Zapraszam Państwa do zabierania głosu, licząc, że konkluzje z naszego dzisiejszego spotkanie znajdą odzwierciedlenie w agendzie europejskich prac i w rzeczywistych działaniach.</w:t>
      </w:r>
    </w:p>
    <w:sectPr w:rsidR="00DC6896" w:rsidRPr="006B4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0EB47" w14:textId="77777777" w:rsidR="00331ED3" w:rsidRDefault="00331ED3" w:rsidP="00B15E76">
      <w:pPr>
        <w:spacing w:after="0" w:line="240" w:lineRule="auto"/>
      </w:pPr>
      <w:r>
        <w:separator/>
      </w:r>
    </w:p>
  </w:endnote>
  <w:endnote w:type="continuationSeparator" w:id="0">
    <w:p w14:paraId="3EA65C86" w14:textId="77777777" w:rsidR="00331ED3" w:rsidRDefault="00331ED3" w:rsidP="00B1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DF531" w14:textId="77777777" w:rsidR="00331ED3" w:rsidRDefault="00331ED3" w:rsidP="00B15E76">
      <w:pPr>
        <w:spacing w:after="0" w:line="240" w:lineRule="auto"/>
      </w:pPr>
      <w:r>
        <w:separator/>
      </w:r>
    </w:p>
  </w:footnote>
  <w:footnote w:type="continuationSeparator" w:id="0">
    <w:p w14:paraId="72400359" w14:textId="77777777" w:rsidR="00331ED3" w:rsidRDefault="00331ED3" w:rsidP="00B15E76">
      <w:pPr>
        <w:spacing w:after="0" w:line="240" w:lineRule="auto"/>
      </w:pPr>
      <w:r>
        <w:continuationSeparator/>
      </w:r>
    </w:p>
  </w:footnote>
  <w:footnote w:id="1">
    <w:p w14:paraId="06029C51" w14:textId="06FFA2F2" w:rsidR="00252C2E" w:rsidRDefault="00252C2E" w:rsidP="00252C2E">
      <w:pPr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Style w:val="jlqj4b"/>
        </w:rPr>
        <w:t>Po klęsce Niemiec, Związek Radziecki wyrzucił zdobytą broń chemiczną do Morza Bałtyckiego.</w:t>
      </w:r>
      <w:r>
        <w:rPr>
          <w:rStyle w:val="viiyi"/>
        </w:rPr>
        <w:t xml:space="preserve"> Podobnie uczynili </w:t>
      </w:r>
      <w:r>
        <w:rPr>
          <w:rStyle w:val="jlqj4b"/>
        </w:rPr>
        <w:t>Brytyjczycy i Amerykanie w cieśninie Skagerrak, między Norwegią a Szwecją na</w:t>
      </w:r>
      <w:r w:rsidR="00834424">
        <w:rPr>
          <w:rStyle w:val="jlqj4b"/>
        </w:rPr>
        <w:t> </w:t>
      </w:r>
      <w:r>
        <w:rPr>
          <w:rStyle w:val="jlqj4b"/>
        </w:rPr>
        <w:t>północy i Danią na południu.</w:t>
      </w:r>
      <w:r>
        <w:rPr>
          <w:rStyle w:val="viiyi"/>
        </w:rPr>
        <w:t xml:space="preserve"> </w:t>
      </w:r>
      <w:r>
        <w:rPr>
          <w:rStyle w:val="jlqj4b"/>
        </w:rPr>
        <w:t xml:space="preserve">W tamtym czasie ta metoda pozbycia się groźnych </w:t>
      </w:r>
      <w:r>
        <w:t>substancji duszących, paraliżujących albo parzących</w:t>
      </w:r>
      <w:r>
        <w:rPr>
          <w:rStyle w:val="jlqj4b"/>
        </w:rPr>
        <w:t xml:space="preserve"> była uważana za mniej niebezpieczną niż spalenie.</w:t>
      </w:r>
    </w:p>
  </w:footnote>
  <w:footnote w:id="2">
    <w:p w14:paraId="0EF9873B" w14:textId="77777777" w:rsidR="00252C2E" w:rsidRDefault="00252C2E" w:rsidP="00252C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anchor="lang=EN;p=w;bkgd=5;theme=935:0.75,775:1;c=213711.13668308267,6345378.9636806;z=5" w:history="1">
        <w:r w:rsidRPr="007C10DF">
          <w:rPr>
            <w:rStyle w:val="Hipercze"/>
          </w:rPr>
          <w:t>https://ec.europa.eu/maritimeaffairs/atlas/maritime_atlas/#lang=EN;p=w;bkgd=5;theme=935:0.75,775:1;c=213711.13668308267,6345378.9636806;z=5</w:t>
        </w:r>
      </w:hyperlink>
      <w:r>
        <w:t xml:space="preserve"> </w:t>
      </w:r>
    </w:p>
  </w:footnote>
  <w:footnote w:id="3">
    <w:p w14:paraId="240A1E90" w14:textId="77777777" w:rsidR="00153AA8" w:rsidRDefault="00153AA8" w:rsidP="00153AA8">
      <w:pPr>
        <w:pStyle w:val="Tekstprzypisudolnego"/>
      </w:pPr>
      <w:r>
        <w:rPr>
          <w:rStyle w:val="Odwoanieprzypisudolnego"/>
        </w:rPr>
        <w:footnoteRef/>
      </w:r>
      <w:r>
        <w:t xml:space="preserve"> Ziobro-Kurski 2013, Marek Belka 2020, Anna Fotyga 2021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6381F"/>
    <w:multiLevelType w:val="hybridMultilevel"/>
    <w:tmpl w:val="5C442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12"/>
    <w:rsid w:val="000012BA"/>
    <w:rsid w:val="00007783"/>
    <w:rsid w:val="000318E5"/>
    <w:rsid w:val="000374DD"/>
    <w:rsid w:val="00045789"/>
    <w:rsid w:val="00072798"/>
    <w:rsid w:val="000A663C"/>
    <w:rsid w:val="000E4383"/>
    <w:rsid w:val="000F3161"/>
    <w:rsid w:val="000F617D"/>
    <w:rsid w:val="00100BB2"/>
    <w:rsid w:val="00122F5C"/>
    <w:rsid w:val="00141777"/>
    <w:rsid w:val="00153AA8"/>
    <w:rsid w:val="00160B55"/>
    <w:rsid w:val="001B7999"/>
    <w:rsid w:val="001E2AE9"/>
    <w:rsid w:val="00204652"/>
    <w:rsid w:val="00252C2E"/>
    <w:rsid w:val="002700DA"/>
    <w:rsid w:val="002F37EB"/>
    <w:rsid w:val="00305318"/>
    <w:rsid w:val="00330D8A"/>
    <w:rsid w:val="00331ED3"/>
    <w:rsid w:val="003F2C74"/>
    <w:rsid w:val="00401312"/>
    <w:rsid w:val="00430354"/>
    <w:rsid w:val="004549A7"/>
    <w:rsid w:val="004648B0"/>
    <w:rsid w:val="00466D22"/>
    <w:rsid w:val="00482C95"/>
    <w:rsid w:val="00484D82"/>
    <w:rsid w:val="004912DB"/>
    <w:rsid w:val="00496A33"/>
    <w:rsid w:val="004A2D42"/>
    <w:rsid w:val="004B786F"/>
    <w:rsid w:val="004E74FE"/>
    <w:rsid w:val="00504519"/>
    <w:rsid w:val="005A71F2"/>
    <w:rsid w:val="005E19A6"/>
    <w:rsid w:val="00695B7E"/>
    <w:rsid w:val="006A4649"/>
    <w:rsid w:val="006B45E9"/>
    <w:rsid w:val="006E7279"/>
    <w:rsid w:val="00795681"/>
    <w:rsid w:val="007E5E43"/>
    <w:rsid w:val="007F34D4"/>
    <w:rsid w:val="0080455F"/>
    <w:rsid w:val="00834424"/>
    <w:rsid w:val="008B45DB"/>
    <w:rsid w:val="008C198A"/>
    <w:rsid w:val="008D0CE1"/>
    <w:rsid w:val="00933899"/>
    <w:rsid w:val="0099116B"/>
    <w:rsid w:val="009A2701"/>
    <w:rsid w:val="00A133C8"/>
    <w:rsid w:val="00A55D3C"/>
    <w:rsid w:val="00B15E76"/>
    <w:rsid w:val="00B9666B"/>
    <w:rsid w:val="00BB60B4"/>
    <w:rsid w:val="00BE73B0"/>
    <w:rsid w:val="00BF295C"/>
    <w:rsid w:val="00C213B1"/>
    <w:rsid w:val="00C23ADC"/>
    <w:rsid w:val="00C56784"/>
    <w:rsid w:val="00CD1240"/>
    <w:rsid w:val="00D02DB3"/>
    <w:rsid w:val="00D22E50"/>
    <w:rsid w:val="00D57756"/>
    <w:rsid w:val="00D71016"/>
    <w:rsid w:val="00D869DE"/>
    <w:rsid w:val="00DB373B"/>
    <w:rsid w:val="00DC6896"/>
    <w:rsid w:val="00DD33E2"/>
    <w:rsid w:val="00E25913"/>
    <w:rsid w:val="00E259C8"/>
    <w:rsid w:val="00EA632A"/>
    <w:rsid w:val="00EA7713"/>
    <w:rsid w:val="00EE47C0"/>
    <w:rsid w:val="00F02601"/>
    <w:rsid w:val="00F3788F"/>
    <w:rsid w:val="00F6269D"/>
    <w:rsid w:val="00F92CD9"/>
    <w:rsid w:val="00FA65C8"/>
    <w:rsid w:val="00FC3D96"/>
    <w:rsid w:val="00FC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4ADC"/>
  <w15:chartTrackingRefBased/>
  <w15:docId w15:val="{7570B1B2-CFC3-4A66-B44B-541798AE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92CD9"/>
    <w:rPr>
      <w:i/>
      <w:iCs/>
    </w:rPr>
  </w:style>
  <w:style w:type="character" w:customStyle="1" w:styleId="viiyi">
    <w:name w:val="viiyi"/>
    <w:basedOn w:val="Domylnaczcionkaakapitu"/>
    <w:rsid w:val="006B45E9"/>
  </w:style>
  <w:style w:type="character" w:customStyle="1" w:styleId="jlqj4b">
    <w:name w:val="jlqj4b"/>
    <w:basedOn w:val="Domylnaczcionkaakapitu"/>
    <w:rsid w:val="006B45E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5E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5E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5E7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15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5E7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1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1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1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1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16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04652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1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maritimeaffairs/atlas/maritime_atla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D506C-2A10-41D0-8980-94A23E22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1072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Rygalski</dc:creator>
  <cp:keywords/>
  <dc:description/>
  <cp:lastModifiedBy>Pawel Rygalski</cp:lastModifiedBy>
  <cp:revision>20</cp:revision>
  <cp:lastPrinted>2021-04-30T13:52:00Z</cp:lastPrinted>
  <dcterms:created xsi:type="dcterms:W3CDTF">2021-04-28T12:52:00Z</dcterms:created>
  <dcterms:modified xsi:type="dcterms:W3CDTF">2021-05-06T07:23:00Z</dcterms:modified>
</cp:coreProperties>
</file>